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D2D380" w14:textId="5EAE1A46" w:rsidR="00D02D97" w:rsidRDefault="005451E9" w:rsidP="005451E9">
      <w:pPr>
        <w:jc w:val="right"/>
        <w:rPr>
          <w:rFonts w:ascii="Times New Roman" w:hAnsi="Times New Roman" w:cs="Times New Roman"/>
          <w:sz w:val="24"/>
          <w:szCs w:val="24"/>
        </w:rPr>
      </w:pPr>
      <w:r w:rsidRPr="005451E9">
        <w:rPr>
          <w:rFonts w:ascii="Times New Roman" w:hAnsi="Times New Roman" w:cs="Times New Roman"/>
          <w:sz w:val="24"/>
          <w:szCs w:val="24"/>
        </w:rPr>
        <w:t>Specialiųjų sąlygų 9 priedas</w:t>
      </w:r>
    </w:p>
    <w:p w14:paraId="77807D5C" w14:textId="01D20010" w:rsidR="008D3918" w:rsidRDefault="00AC0BA0" w:rsidP="005451E9">
      <w:pPr>
        <w:tabs>
          <w:tab w:val="left" w:pos="709"/>
        </w:tabs>
        <w:overflowPunct w:val="0"/>
        <w:autoSpaceDE w:val="0"/>
        <w:autoSpaceDN w:val="0"/>
        <w:adjustRightInd w:val="0"/>
        <w:spacing w:after="0" w:line="240" w:lineRule="auto"/>
        <w:ind w:left="709" w:hanging="709"/>
        <w:jc w:val="center"/>
        <w:rPr>
          <w:rFonts w:ascii="Times New Roman" w:eastAsia="Times New Roman" w:hAnsi="Times New Roman" w:cs="Times New Roman"/>
          <w:b/>
          <w:kern w:val="0"/>
          <w:sz w:val="24"/>
          <w:szCs w:val="24"/>
          <w14:ligatures w14:val="none"/>
        </w:rPr>
      </w:pPr>
      <w:bookmarkStart w:id="0" w:name="_Hlk31720375"/>
      <w:r>
        <w:rPr>
          <w:rFonts w:ascii="Times New Roman" w:eastAsia="Times New Roman" w:hAnsi="Times New Roman" w:cs="Times New Roman"/>
          <w:b/>
          <w:kern w:val="0"/>
          <w:sz w:val="24"/>
          <w:szCs w:val="24"/>
          <w14:ligatures w14:val="none"/>
        </w:rPr>
        <w:t xml:space="preserve">GABALINIŲ KURO DURPIŲ </w:t>
      </w:r>
      <w:bookmarkEnd w:id="0"/>
      <w:r w:rsidR="005451E9" w:rsidRPr="005451E9">
        <w:rPr>
          <w:rFonts w:ascii="Times New Roman" w:eastAsia="Times New Roman" w:hAnsi="Times New Roman" w:cs="Times New Roman"/>
          <w:b/>
          <w:kern w:val="0"/>
          <w:sz w:val="24"/>
          <w:szCs w:val="24"/>
          <w14:ligatures w14:val="none"/>
        </w:rPr>
        <w:t>PIRKIMO – PARDAVIMO</w:t>
      </w:r>
    </w:p>
    <w:p w14:paraId="4DF59662" w14:textId="5D8E1C27" w:rsidR="005451E9" w:rsidRPr="005451E9" w:rsidRDefault="005451E9" w:rsidP="005451E9">
      <w:pPr>
        <w:tabs>
          <w:tab w:val="left" w:pos="709"/>
        </w:tabs>
        <w:overflowPunct w:val="0"/>
        <w:autoSpaceDE w:val="0"/>
        <w:autoSpaceDN w:val="0"/>
        <w:adjustRightInd w:val="0"/>
        <w:spacing w:after="0" w:line="240" w:lineRule="auto"/>
        <w:ind w:left="709" w:hanging="709"/>
        <w:jc w:val="center"/>
        <w:rPr>
          <w:rFonts w:ascii="Times New Roman" w:eastAsia="Times New Roman" w:hAnsi="Times New Roman" w:cs="Times New Roman"/>
          <w:b/>
          <w:kern w:val="0"/>
          <w:sz w:val="24"/>
          <w:szCs w:val="24"/>
          <w14:ligatures w14:val="none"/>
        </w:rPr>
      </w:pPr>
      <w:r w:rsidRPr="005451E9">
        <w:rPr>
          <w:rFonts w:ascii="Times New Roman" w:eastAsia="Times New Roman" w:hAnsi="Times New Roman" w:cs="Times New Roman"/>
          <w:b/>
          <w:kern w:val="0"/>
          <w:sz w:val="24"/>
          <w:szCs w:val="24"/>
          <w14:ligatures w14:val="none"/>
        </w:rPr>
        <w:t xml:space="preserve"> SUTARTIS NR.</w:t>
      </w:r>
      <w:r w:rsidR="008D3918">
        <w:rPr>
          <w:rFonts w:ascii="Times New Roman" w:eastAsia="Times New Roman" w:hAnsi="Times New Roman" w:cs="Times New Roman"/>
          <w:b/>
          <w:kern w:val="0"/>
          <w:sz w:val="24"/>
          <w:szCs w:val="24"/>
          <w14:ligatures w14:val="none"/>
        </w:rPr>
        <w:t>..</w:t>
      </w:r>
    </w:p>
    <w:p w14:paraId="61970FC2" w14:textId="77777777" w:rsidR="005451E9" w:rsidRPr="005451E9" w:rsidRDefault="005451E9" w:rsidP="005451E9">
      <w:pPr>
        <w:tabs>
          <w:tab w:val="left" w:pos="709"/>
        </w:tabs>
        <w:overflowPunct w:val="0"/>
        <w:autoSpaceDE w:val="0"/>
        <w:autoSpaceDN w:val="0"/>
        <w:adjustRightInd w:val="0"/>
        <w:spacing w:after="0" w:line="240" w:lineRule="auto"/>
        <w:ind w:left="709" w:hanging="709"/>
        <w:jc w:val="center"/>
        <w:rPr>
          <w:rFonts w:ascii="Times New Roman" w:eastAsia="Times New Roman" w:hAnsi="Times New Roman" w:cs="Times New Roman"/>
          <w:b/>
          <w:kern w:val="0"/>
          <w:sz w:val="24"/>
          <w:szCs w:val="24"/>
          <w14:ligatures w14:val="none"/>
        </w:rPr>
      </w:pPr>
    </w:p>
    <w:p w14:paraId="08BEBB77" w14:textId="6CF19BD3" w:rsidR="005451E9" w:rsidRPr="005451E9" w:rsidRDefault="005451E9" w:rsidP="005451E9">
      <w:pPr>
        <w:tabs>
          <w:tab w:val="left" w:pos="709"/>
        </w:tabs>
        <w:overflowPunct w:val="0"/>
        <w:autoSpaceDE w:val="0"/>
        <w:autoSpaceDN w:val="0"/>
        <w:adjustRightInd w:val="0"/>
        <w:spacing w:after="0" w:line="240" w:lineRule="auto"/>
        <w:ind w:left="709" w:right="-846" w:hanging="709"/>
        <w:jc w:val="center"/>
        <w:rPr>
          <w:rFonts w:ascii="Times New Roman" w:eastAsia="Times New Roman" w:hAnsi="Times New Roman" w:cs="Times New Roman"/>
          <w:kern w:val="0"/>
          <w:sz w:val="24"/>
          <w:szCs w:val="24"/>
          <w14:ligatures w14:val="none"/>
        </w:rPr>
      </w:pPr>
      <w:r w:rsidRPr="005451E9">
        <w:rPr>
          <w:rFonts w:ascii="Times New Roman" w:eastAsia="Times New Roman" w:hAnsi="Times New Roman" w:cs="Times New Roman"/>
          <w:kern w:val="0"/>
          <w:sz w:val="24"/>
          <w:szCs w:val="24"/>
          <w14:ligatures w14:val="none"/>
        </w:rPr>
        <w:t>202</w:t>
      </w:r>
      <w:r w:rsidR="008D3918">
        <w:rPr>
          <w:rFonts w:ascii="Times New Roman" w:eastAsia="Times New Roman" w:hAnsi="Times New Roman" w:cs="Times New Roman"/>
          <w:kern w:val="0"/>
          <w:sz w:val="24"/>
          <w:szCs w:val="24"/>
          <w14:ligatures w14:val="none"/>
        </w:rPr>
        <w:t>6</w:t>
      </w:r>
      <w:r w:rsidRPr="005451E9">
        <w:rPr>
          <w:rFonts w:ascii="Times New Roman" w:eastAsia="Times New Roman" w:hAnsi="Times New Roman" w:cs="Times New Roman"/>
          <w:kern w:val="0"/>
          <w:sz w:val="24"/>
          <w:szCs w:val="24"/>
          <w14:ligatures w14:val="none"/>
        </w:rPr>
        <w:t xml:space="preserve"> m. _________ mėn. _____ d.</w:t>
      </w:r>
    </w:p>
    <w:p w14:paraId="182A6F51" w14:textId="57C3B632" w:rsidR="005451E9" w:rsidRDefault="008D3918" w:rsidP="005451E9">
      <w:pPr>
        <w:tabs>
          <w:tab w:val="left" w:pos="709"/>
        </w:tabs>
        <w:overflowPunct w:val="0"/>
        <w:autoSpaceDE w:val="0"/>
        <w:autoSpaceDN w:val="0"/>
        <w:adjustRightInd w:val="0"/>
        <w:spacing w:after="0" w:line="240" w:lineRule="auto"/>
        <w:ind w:left="709" w:hanging="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Garliava</w:t>
      </w:r>
    </w:p>
    <w:p w14:paraId="7FB49A9E" w14:textId="77777777" w:rsidR="00C41731" w:rsidRPr="005451E9" w:rsidRDefault="00C41731" w:rsidP="005451E9">
      <w:pPr>
        <w:tabs>
          <w:tab w:val="left" w:pos="709"/>
        </w:tabs>
        <w:overflowPunct w:val="0"/>
        <w:autoSpaceDE w:val="0"/>
        <w:autoSpaceDN w:val="0"/>
        <w:adjustRightInd w:val="0"/>
        <w:spacing w:after="0" w:line="240" w:lineRule="auto"/>
        <w:ind w:left="709" w:hanging="709"/>
        <w:jc w:val="center"/>
        <w:rPr>
          <w:rFonts w:ascii="Times New Roman" w:eastAsia="Times New Roman" w:hAnsi="Times New Roman" w:cs="Times New Roman"/>
          <w:kern w:val="0"/>
          <w:sz w:val="24"/>
          <w:szCs w:val="24"/>
          <w14:ligatures w14:val="none"/>
        </w:rPr>
      </w:pPr>
    </w:p>
    <w:p w14:paraId="43C9D73C" w14:textId="05944D86" w:rsidR="005451E9" w:rsidRPr="005451E9" w:rsidRDefault="005451E9" w:rsidP="005451E9">
      <w:pPr>
        <w:tabs>
          <w:tab w:val="left" w:pos="0"/>
          <w:tab w:val="left" w:pos="142"/>
          <w:tab w:val="left" w:pos="284"/>
          <w:tab w:val="left" w:pos="426"/>
        </w:tabs>
        <w:overflowPunct w:val="0"/>
        <w:autoSpaceDE w:val="0"/>
        <w:autoSpaceDN w:val="0"/>
        <w:adjustRightInd w:val="0"/>
        <w:spacing w:after="0" w:line="276" w:lineRule="auto"/>
        <w:jc w:val="both"/>
        <w:rPr>
          <w:rFonts w:ascii="Times New Roman" w:eastAsia="Times New Roman" w:hAnsi="Times New Roman" w:cs="Times New Roman"/>
          <w:kern w:val="0"/>
          <w:sz w:val="24"/>
          <w:szCs w:val="24"/>
          <w14:ligatures w14:val="none"/>
        </w:rPr>
      </w:pPr>
      <w:r w:rsidRPr="005451E9">
        <w:rPr>
          <w:rFonts w:ascii="Times New Roman" w:eastAsia="Times New Roman" w:hAnsi="Times New Roman" w:cs="Times New Roman"/>
          <w:b/>
          <w:kern w:val="0"/>
          <w:sz w:val="24"/>
          <w:szCs w:val="24"/>
          <w14:ligatures w14:val="none"/>
        </w:rPr>
        <w:t xml:space="preserve">UAB </w:t>
      </w:r>
      <w:r w:rsidR="008D3918">
        <w:rPr>
          <w:rFonts w:ascii="Times New Roman" w:eastAsia="Times New Roman" w:hAnsi="Times New Roman" w:cs="Times New Roman"/>
          <w:b/>
          <w:kern w:val="0"/>
          <w:sz w:val="24"/>
          <w:szCs w:val="24"/>
          <w14:ligatures w14:val="none"/>
        </w:rPr>
        <w:t>Komunalinių paslaugų centras</w:t>
      </w:r>
      <w:r w:rsidRPr="005451E9">
        <w:rPr>
          <w:rFonts w:ascii="Times New Roman" w:eastAsia="Times New Roman" w:hAnsi="Times New Roman" w:cs="Times New Roman"/>
          <w:i/>
          <w:iCs/>
          <w:kern w:val="0"/>
          <w:sz w:val="24"/>
          <w:szCs w:val="24"/>
          <w14:ligatures w14:val="none"/>
        </w:rPr>
        <w:t>,</w:t>
      </w:r>
      <w:r w:rsidRPr="005451E9">
        <w:rPr>
          <w:rFonts w:ascii="Times New Roman" w:eastAsia="Times New Roman" w:hAnsi="Times New Roman" w:cs="Times New Roman"/>
          <w:kern w:val="0"/>
          <w:sz w:val="24"/>
          <w:szCs w:val="24"/>
          <w14:ligatures w14:val="none"/>
        </w:rPr>
        <w:t xml:space="preserve"> atstovaujama _________________________, veikiančio pagal  ________________(toliau – Pirkėjas), ir _____________, atstovaujama (-</w:t>
      </w:r>
      <w:proofErr w:type="spellStart"/>
      <w:r w:rsidRPr="005451E9">
        <w:rPr>
          <w:rFonts w:ascii="Times New Roman" w:eastAsia="Times New Roman" w:hAnsi="Times New Roman" w:cs="Times New Roman"/>
          <w:kern w:val="0"/>
          <w:sz w:val="24"/>
          <w:szCs w:val="24"/>
          <w14:ligatures w14:val="none"/>
        </w:rPr>
        <w:t>as</w:t>
      </w:r>
      <w:proofErr w:type="spellEnd"/>
      <w:r w:rsidRPr="005451E9">
        <w:rPr>
          <w:rFonts w:ascii="Times New Roman" w:eastAsia="Times New Roman" w:hAnsi="Times New Roman" w:cs="Times New Roman"/>
          <w:kern w:val="0"/>
          <w:sz w:val="24"/>
          <w:szCs w:val="24"/>
          <w14:ligatures w14:val="none"/>
        </w:rPr>
        <w:t>) ______________________, veikiančio (-</w:t>
      </w:r>
      <w:proofErr w:type="spellStart"/>
      <w:r w:rsidRPr="005451E9">
        <w:rPr>
          <w:rFonts w:ascii="Times New Roman" w:eastAsia="Times New Roman" w:hAnsi="Times New Roman" w:cs="Times New Roman"/>
          <w:kern w:val="0"/>
          <w:sz w:val="24"/>
          <w:szCs w:val="24"/>
          <w14:ligatures w14:val="none"/>
        </w:rPr>
        <w:t>ios</w:t>
      </w:r>
      <w:proofErr w:type="spellEnd"/>
      <w:r w:rsidRPr="005451E9">
        <w:rPr>
          <w:rFonts w:ascii="Times New Roman" w:eastAsia="Times New Roman" w:hAnsi="Times New Roman" w:cs="Times New Roman"/>
          <w:kern w:val="0"/>
          <w:sz w:val="24"/>
          <w:szCs w:val="24"/>
          <w14:ligatures w14:val="none"/>
        </w:rPr>
        <w:t xml:space="preserve">) pagal </w:t>
      </w:r>
      <w:r w:rsidRPr="005451E9">
        <w:rPr>
          <w:rFonts w:ascii="Times New Roman" w:eastAsia="Times New Roman" w:hAnsi="Times New Roman" w:cs="Times New Roman"/>
          <w:kern w:val="0"/>
          <w:sz w:val="24"/>
          <w:szCs w:val="24"/>
          <w:u w:val="single"/>
          <w14:ligatures w14:val="none"/>
        </w:rPr>
        <w:t xml:space="preserve">                                                 </w:t>
      </w:r>
      <w:r w:rsidRPr="005451E9">
        <w:rPr>
          <w:rFonts w:ascii="Times New Roman" w:eastAsia="Times New Roman" w:hAnsi="Times New Roman" w:cs="Times New Roman"/>
          <w:kern w:val="0"/>
          <w:sz w:val="24"/>
          <w:szCs w:val="24"/>
          <w14:ligatures w14:val="none"/>
        </w:rPr>
        <w:t xml:space="preserve">(toliau – Tiekėjas), toliau kartu šioje prekių viešojo pirkimo – pardavimo sutartyje vadinami Šalimis, o kiekvienas atskirai – Šalimi, vadovaudamiesi viešojo pirkimo </w:t>
      </w:r>
      <w:bookmarkStart w:id="1" w:name="_Hlk31720392"/>
      <w:r w:rsidRPr="00EA144E">
        <w:rPr>
          <w:rFonts w:ascii="Times New Roman" w:eastAsia="Times New Roman" w:hAnsi="Times New Roman" w:cs="Times New Roman"/>
          <w:i/>
          <w:iCs/>
          <w:kern w:val="0"/>
          <w:sz w:val="24"/>
          <w:szCs w:val="24"/>
          <w14:ligatures w14:val="none"/>
        </w:rPr>
        <w:t>„</w:t>
      </w:r>
      <w:r w:rsidR="00771F59" w:rsidRPr="00EA144E">
        <w:rPr>
          <w:rFonts w:ascii="Times New Roman" w:eastAsia="Times New Roman" w:hAnsi="Times New Roman" w:cs="Times New Roman"/>
          <w:i/>
          <w:iCs/>
          <w:kern w:val="0"/>
          <w:sz w:val="24"/>
          <w:szCs w:val="24"/>
          <w14:ligatures w14:val="none"/>
        </w:rPr>
        <w:t xml:space="preserve">Gabalinių </w:t>
      </w:r>
      <w:r w:rsidR="00EA144E" w:rsidRPr="00EA144E">
        <w:rPr>
          <w:rFonts w:ascii="Times New Roman" w:eastAsia="Times New Roman" w:hAnsi="Times New Roman" w:cs="Times New Roman"/>
          <w:i/>
          <w:iCs/>
          <w:kern w:val="0"/>
          <w:sz w:val="24"/>
          <w:szCs w:val="24"/>
          <w14:ligatures w14:val="none"/>
        </w:rPr>
        <w:t>kuro durpių</w:t>
      </w:r>
      <w:r w:rsidR="00EA144E">
        <w:rPr>
          <w:rFonts w:ascii="Times New Roman" w:eastAsia="Times New Roman" w:hAnsi="Times New Roman" w:cs="Times New Roman"/>
          <w:kern w:val="0"/>
          <w:sz w:val="24"/>
          <w:szCs w:val="24"/>
          <w14:ligatures w14:val="none"/>
        </w:rPr>
        <w:t xml:space="preserve"> </w:t>
      </w:r>
      <w:r w:rsidRPr="005451E9">
        <w:rPr>
          <w:rFonts w:ascii="Times New Roman" w:eastAsia="Times New Roman" w:hAnsi="Times New Roman" w:cs="Times New Roman"/>
          <w:i/>
          <w:kern w:val="0"/>
          <w:sz w:val="24"/>
          <w:szCs w:val="24"/>
          <w14:ligatures w14:val="none"/>
        </w:rPr>
        <w:t>pirkimas</w:t>
      </w:r>
      <w:r w:rsidRPr="005451E9">
        <w:rPr>
          <w:rFonts w:ascii="Times New Roman" w:eastAsia="Times New Roman" w:hAnsi="Times New Roman" w:cs="Times New Roman"/>
          <w:kern w:val="0"/>
          <w:sz w:val="24"/>
          <w:szCs w:val="24"/>
          <w14:ligatures w14:val="none"/>
        </w:rPr>
        <w:t xml:space="preserve">“ </w:t>
      </w:r>
      <w:bookmarkEnd w:id="1"/>
      <w:r w:rsidRPr="005451E9">
        <w:rPr>
          <w:rFonts w:ascii="Times New Roman" w:eastAsia="Times New Roman" w:hAnsi="Times New Roman" w:cs="Times New Roman"/>
          <w:kern w:val="0"/>
          <w:sz w:val="24"/>
          <w:szCs w:val="24"/>
          <w14:ligatures w14:val="none"/>
        </w:rPr>
        <w:t>dokumentais ir Tiekėjo pasiūlymu, sudarė šią prekių viešojo pirkimo – pardavimo sutartį, toliau vadinamą Sutartimi, ir susitarė dėl toliau išvardintų sąlygų.</w:t>
      </w:r>
    </w:p>
    <w:p w14:paraId="53EBA324" w14:textId="77777777" w:rsidR="005451E9" w:rsidRDefault="005451E9" w:rsidP="00FA35F1">
      <w:pPr>
        <w:numPr>
          <w:ilvl w:val="0"/>
          <w:numId w:val="1"/>
        </w:numPr>
        <w:tabs>
          <w:tab w:val="left" w:pos="709"/>
        </w:tabs>
        <w:overflowPunct w:val="0"/>
        <w:autoSpaceDE w:val="0"/>
        <w:autoSpaceDN w:val="0"/>
        <w:adjustRightInd w:val="0"/>
        <w:spacing w:before="120" w:after="120" w:line="360" w:lineRule="auto"/>
        <w:ind w:left="709" w:right="-68" w:hanging="709"/>
        <w:jc w:val="center"/>
        <w:rPr>
          <w:rFonts w:ascii="Times New Roman" w:eastAsia="Times New Roman" w:hAnsi="Times New Roman" w:cs="Times New Roman"/>
          <w:b/>
          <w:kern w:val="0"/>
          <w:sz w:val="24"/>
          <w:szCs w:val="24"/>
          <w14:ligatures w14:val="none"/>
        </w:rPr>
      </w:pPr>
      <w:r w:rsidRPr="005451E9">
        <w:rPr>
          <w:rFonts w:ascii="Times New Roman" w:eastAsia="Times New Roman" w:hAnsi="Times New Roman" w:cs="Times New Roman"/>
          <w:b/>
          <w:kern w:val="0"/>
          <w:sz w:val="24"/>
          <w:szCs w:val="24"/>
          <w14:ligatures w14:val="none"/>
        </w:rPr>
        <w:t>SUTARTIES DALYKAS IR OBJEKTAS</w:t>
      </w:r>
    </w:p>
    <w:p w14:paraId="11DE6E0E" w14:textId="71371589" w:rsidR="005451E9" w:rsidRPr="005451E9" w:rsidRDefault="005451E9" w:rsidP="00FA35F1">
      <w:pPr>
        <w:numPr>
          <w:ilvl w:val="1"/>
          <w:numId w:val="1"/>
        </w:numPr>
        <w:tabs>
          <w:tab w:val="left" w:pos="0"/>
          <w:tab w:val="left" w:pos="426"/>
        </w:tabs>
        <w:overflowPunct w:val="0"/>
        <w:autoSpaceDE w:val="0"/>
        <w:autoSpaceDN w:val="0"/>
        <w:adjustRightInd w:val="0"/>
        <w:spacing w:after="0" w:line="240" w:lineRule="auto"/>
        <w:ind w:left="0" w:right="-68" w:firstLine="0"/>
        <w:jc w:val="both"/>
        <w:rPr>
          <w:rFonts w:ascii="Times New Roman" w:eastAsia="Times New Roman" w:hAnsi="Times New Roman" w:cs="Times New Roman"/>
          <w:kern w:val="0"/>
          <w:sz w:val="24"/>
          <w:szCs w:val="24"/>
          <w14:ligatures w14:val="none"/>
        </w:rPr>
      </w:pPr>
      <w:r w:rsidRPr="005451E9">
        <w:rPr>
          <w:rFonts w:ascii="Times New Roman" w:eastAsia="Times New Roman" w:hAnsi="Times New Roman" w:cs="Times New Roman"/>
          <w:kern w:val="0"/>
          <w:sz w:val="24"/>
          <w:szCs w:val="24"/>
          <w14:ligatures w14:val="none"/>
        </w:rPr>
        <w:t xml:space="preserve">Sutarties dalykas – </w:t>
      </w:r>
      <w:r w:rsidR="00AC0BA0" w:rsidRPr="00AC0BA0">
        <w:rPr>
          <w:rFonts w:ascii="Times New Roman" w:eastAsia="Times New Roman" w:hAnsi="Times New Roman" w:cs="Times New Roman"/>
          <w:b/>
          <w:bCs/>
          <w:kern w:val="0"/>
          <w:sz w:val="24"/>
          <w:szCs w:val="24"/>
          <w14:ligatures w14:val="none"/>
        </w:rPr>
        <w:t>Gabalinės kuro durpės</w:t>
      </w:r>
      <w:r w:rsidRPr="005451E9">
        <w:rPr>
          <w:rFonts w:ascii="Times New Roman" w:eastAsia="Times New Roman" w:hAnsi="Times New Roman" w:cs="Times New Roman"/>
          <w:kern w:val="0"/>
          <w:sz w:val="24"/>
          <w:szCs w:val="24"/>
          <w14:ligatures w14:val="none"/>
        </w:rPr>
        <w:t>, kurių techniniai parametrai (tame tarpe ir tiekimo apimtys) nurodyti Sutarties 1 priede (toliau – Prekės).</w:t>
      </w:r>
    </w:p>
    <w:p w14:paraId="710132DD" w14:textId="77777777" w:rsidR="005451E9" w:rsidRPr="005451E9" w:rsidRDefault="005451E9" w:rsidP="00FA35F1">
      <w:pPr>
        <w:numPr>
          <w:ilvl w:val="1"/>
          <w:numId w:val="1"/>
        </w:numPr>
        <w:tabs>
          <w:tab w:val="left" w:pos="0"/>
          <w:tab w:val="left" w:pos="426"/>
        </w:tabs>
        <w:overflowPunct w:val="0"/>
        <w:autoSpaceDE w:val="0"/>
        <w:autoSpaceDN w:val="0"/>
        <w:adjustRightInd w:val="0"/>
        <w:spacing w:after="0" w:line="240" w:lineRule="auto"/>
        <w:ind w:left="0" w:right="-68" w:firstLine="0"/>
        <w:jc w:val="both"/>
        <w:rPr>
          <w:rFonts w:ascii="Times New Roman" w:eastAsia="Times New Roman" w:hAnsi="Times New Roman" w:cs="Times New Roman"/>
          <w:kern w:val="0"/>
          <w:sz w:val="24"/>
          <w:szCs w:val="24"/>
          <w14:ligatures w14:val="none"/>
        </w:rPr>
      </w:pPr>
      <w:r w:rsidRPr="005451E9">
        <w:rPr>
          <w:rFonts w:ascii="Times New Roman" w:eastAsia="Times New Roman" w:hAnsi="Times New Roman" w:cs="Times New Roman"/>
          <w:kern w:val="0"/>
          <w:sz w:val="24"/>
          <w:szCs w:val="24"/>
          <w14:ligatures w14:val="none"/>
        </w:rPr>
        <w:t>Tiekėjas įsipareigoja perduoti Tiekėjui nuosavybės teise priklausančias Prekes Pirkėjo nuosavybėn, o Pirkėjas įsipareigoja priimti šias Prekes ir sumokėti už jas Sutartyje nustatytą kainą Sutartyje aptartomis sąlygomis ir tvarka.</w:t>
      </w:r>
    </w:p>
    <w:p w14:paraId="3B4BCAE2" w14:textId="77777777" w:rsidR="005451E9" w:rsidRPr="005451E9" w:rsidRDefault="005451E9" w:rsidP="00FA35F1">
      <w:pPr>
        <w:numPr>
          <w:ilvl w:val="1"/>
          <w:numId w:val="1"/>
        </w:numPr>
        <w:tabs>
          <w:tab w:val="left" w:pos="0"/>
          <w:tab w:val="left" w:pos="426"/>
        </w:tabs>
        <w:overflowPunct w:val="0"/>
        <w:autoSpaceDE w:val="0"/>
        <w:autoSpaceDN w:val="0"/>
        <w:adjustRightInd w:val="0"/>
        <w:spacing w:after="0" w:line="240" w:lineRule="auto"/>
        <w:ind w:left="0" w:right="-68" w:firstLine="0"/>
        <w:jc w:val="both"/>
        <w:rPr>
          <w:rFonts w:ascii="Times New Roman" w:eastAsia="Times New Roman" w:hAnsi="Times New Roman" w:cs="Times New Roman"/>
          <w:kern w:val="0"/>
          <w:sz w:val="24"/>
          <w:szCs w:val="24"/>
          <w14:ligatures w14:val="none"/>
        </w:rPr>
      </w:pPr>
      <w:r w:rsidRPr="005451E9">
        <w:rPr>
          <w:rFonts w:ascii="Times New Roman" w:eastAsia="Times New Roman" w:hAnsi="Times New Roman" w:cs="Times New Roman"/>
          <w:kern w:val="0"/>
          <w:sz w:val="24"/>
          <w:szCs w:val="24"/>
          <w14:ligatures w14:val="none"/>
        </w:rPr>
        <w:t>Tiekėjas patvirtina, kad tretieji asmenys į perduodamas Prekes neturi jokių teisių ar pretenzijų, perduodamos Prekės nėra areštuotos ir nėra teisminio ginčo objektas, taip pat Tiekėjo teisė disponuoti Prekėmis nėra atimta ar apribota.</w:t>
      </w:r>
    </w:p>
    <w:p w14:paraId="243615DF" w14:textId="77777777" w:rsidR="005451E9" w:rsidRPr="005451E9" w:rsidRDefault="005451E9" w:rsidP="00FA35F1">
      <w:pPr>
        <w:numPr>
          <w:ilvl w:val="1"/>
          <w:numId w:val="1"/>
        </w:numPr>
        <w:tabs>
          <w:tab w:val="left" w:pos="0"/>
          <w:tab w:val="left" w:pos="426"/>
        </w:tabs>
        <w:overflowPunct w:val="0"/>
        <w:autoSpaceDE w:val="0"/>
        <w:autoSpaceDN w:val="0"/>
        <w:adjustRightInd w:val="0"/>
        <w:spacing w:after="0" w:line="240" w:lineRule="auto"/>
        <w:ind w:left="0" w:right="-68" w:firstLine="0"/>
        <w:jc w:val="both"/>
        <w:rPr>
          <w:rFonts w:ascii="Times New Roman" w:eastAsia="Times New Roman" w:hAnsi="Times New Roman" w:cs="Times New Roman"/>
          <w:kern w:val="0"/>
          <w:sz w:val="24"/>
          <w:szCs w:val="24"/>
          <w14:ligatures w14:val="none"/>
        </w:rPr>
      </w:pPr>
      <w:r w:rsidRPr="005451E9">
        <w:rPr>
          <w:rFonts w:ascii="Times New Roman" w:eastAsia="Times New Roman" w:hAnsi="Times New Roman" w:cs="Times New Roman"/>
          <w:kern w:val="0"/>
          <w:sz w:val="24"/>
          <w:szCs w:val="24"/>
          <w14:ligatures w14:val="none"/>
        </w:rPr>
        <w:t xml:space="preserve">Pirkėjas garantuoja, kad Prekės yra tinkamos naudoti pagal jų paskirtį, atitinka Sutarties 1 priede nustatytus reikalavimus, Tiekėjo pasiūlymą bei kitus Sutarties reikalavimus, taip pat atitinka visus su jų tiekimu ir kokybe susijusių Lietuvos Respublikos ir Europos Sąjungos teisės aktų reikalavimus. </w:t>
      </w:r>
    </w:p>
    <w:p w14:paraId="49F1C1F6" w14:textId="77777777" w:rsidR="005451E9" w:rsidRPr="005451E9" w:rsidRDefault="005451E9" w:rsidP="00FA35F1">
      <w:pPr>
        <w:tabs>
          <w:tab w:val="left" w:pos="0"/>
          <w:tab w:val="left" w:pos="426"/>
        </w:tabs>
        <w:overflowPunct w:val="0"/>
        <w:autoSpaceDE w:val="0"/>
        <w:autoSpaceDN w:val="0"/>
        <w:adjustRightInd w:val="0"/>
        <w:spacing w:after="0" w:line="240" w:lineRule="auto"/>
        <w:ind w:right="-68"/>
        <w:jc w:val="both"/>
        <w:rPr>
          <w:rFonts w:ascii="Times New Roman" w:eastAsia="Times New Roman" w:hAnsi="Times New Roman" w:cs="Times New Roman"/>
          <w:kern w:val="0"/>
          <w:sz w:val="24"/>
          <w:szCs w:val="24"/>
          <w14:ligatures w14:val="none"/>
        </w:rPr>
      </w:pPr>
    </w:p>
    <w:p w14:paraId="5AAACBD0" w14:textId="77777777" w:rsidR="005451E9" w:rsidRPr="005451E9" w:rsidRDefault="005451E9" w:rsidP="00FA35F1">
      <w:pPr>
        <w:numPr>
          <w:ilvl w:val="0"/>
          <w:numId w:val="1"/>
        </w:numPr>
        <w:tabs>
          <w:tab w:val="left" w:pos="0"/>
          <w:tab w:val="left" w:pos="426"/>
        </w:tabs>
        <w:overflowPunct w:val="0"/>
        <w:autoSpaceDE w:val="0"/>
        <w:autoSpaceDN w:val="0"/>
        <w:adjustRightInd w:val="0"/>
        <w:spacing w:after="0" w:line="360" w:lineRule="auto"/>
        <w:ind w:left="0" w:right="-68" w:firstLine="0"/>
        <w:jc w:val="center"/>
        <w:rPr>
          <w:rFonts w:ascii="Times New Roman" w:eastAsia="Times New Roman" w:hAnsi="Times New Roman" w:cs="Times New Roman"/>
          <w:b/>
          <w:kern w:val="0"/>
          <w:sz w:val="24"/>
          <w:szCs w:val="24"/>
          <w14:ligatures w14:val="none"/>
        </w:rPr>
      </w:pPr>
      <w:r w:rsidRPr="005451E9">
        <w:rPr>
          <w:rFonts w:ascii="Times New Roman" w:eastAsia="Times New Roman" w:hAnsi="Times New Roman" w:cs="Times New Roman"/>
          <w:b/>
          <w:kern w:val="0"/>
          <w:sz w:val="24"/>
          <w:szCs w:val="24"/>
          <w14:ligatures w14:val="none"/>
        </w:rPr>
        <w:t>ŠALIŲ TEISĖS IR PAREIGOS</w:t>
      </w:r>
    </w:p>
    <w:p w14:paraId="6559D569" w14:textId="77777777" w:rsidR="005451E9" w:rsidRPr="005451E9" w:rsidRDefault="005451E9" w:rsidP="00FA35F1">
      <w:pPr>
        <w:numPr>
          <w:ilvl w:val="1"/>
          <w:numId w:val="1"/>
        </w:numPr>
        <w:tabs>
          <w:tab w:val="left" w:pos="0"/>
          <w:tab w:val="left" w:pos="426"/>
        </w:tabs>
        <w:overflowPunct w:val="0"/>
        <w:autoSpaceDE w:val="0"/>
        <w:autoSpaceDN w:val="0"/>
        <w:adjustRightInd w:val="0"/>
        <w:spacing w:after="0" w:line="240" w:lineRule="auto"/>
        <w:ind w:left="0" w:right="-68" w:firstLine="0"/>
        <w:jc w:val="both"/>
        <w:rPr>
          <w:rFonts w:ascii="Times New Roman" w:eastAsia="Times New Roman" w:hAnsi="Times New Roman" w:cs="Times New Roman"/>
          <w:kern w:val="0"/>
          <w:sz w:val="24"/>
          <w:szCs w:val="24"/>
          <w14:ligatures w14:val="none"/>
        </w:rPr>
      </w:pPr>
      <w:r w:rsidRPr="005451E9">
        <w:rPr>
          <w:rFonts w:ascii="Times New Roman" w:eastAsia="Times New Roman" w:hAnsi="Times New Roman" w:cs="Times New Roman"/>
          <w:kern w:val="0"/>
          <w:sz w:val="24"/>
          <w:szCs w:val="24"/>
          <w14:ligatures w14:val="none"/>
        </w:rPr>
        <w:t>Tiekėjas įsipareigoja:</w:t>
      </w:r>
    </w:p>
    <w:p w14:paraId="0398B1EE" w14:textId="77777777" w:rsidR="005451E9" w:rsidRPr="005451E9" w:rsidRDefault="005451E9" w:rsidP="001610EC">
      <w:pPr>
        <w:numPr>
          <w:ilvl w:val="2"/>
          <w:numId w:val="1"/>
        </w:numPr>
        <w:tabs>
          <w:tab w:val="left" w:pos="0"/>
          <w:tab w:val="left" w:pos="142"/>
          <w:tab w:val="left" w:pos="567"/>
        </w:tabs>
        <w:overflowPunct w:val="0"/>
        <w:autoSpaceDE w:val="0"/>
        <w:autoSpaceDN w:val="0"/>
        <w:adjustRightInd w:val="0"/>
        <w:spacing w:after="0" w:line="240" w:lineRule="auto"/>
        <w:ind w:left="0" w:right="-68" w:firstLine="0"/>
        <w:jc w:val="both"/>
        <w:rPr>
          <w:rFonts w:ascii="Times New Roman" w:eastAsia="Times New Roman" w:hAnsi="Times New Roman" w:cs="Times New Roman"/>
          <w:kern w:val="0"/>
          <w:sz w:val="24"/>
          <w:szCs w:val="24"/>
          <w14:ligatures w14:val="none"/>
        </w:rPr>
      </w:pPr>
      <w:r w:rsidRPr="005451E9">
        <w:rPr>
          <w:rFonts w:ascii="Times New Roman" w:eastAsia="Times New Roman" w:hAnsi="Times New Roman" w:cs="Times New Roman"/>
          <w:kern w:val="0"/>
          <w:sz w:val="24"/>
          <w:szCs w:val="24"/>
          <w14:ligatures w14:val="none"/>
        </w:rPr>
        <w:t>Sutartyje numatytas Prekes tiekti gavus užsakymą iš Tiekėjo Sutartyje numatytais terminais, visomis įmanomomis priemonėmis siekti Prekes tiekti laiku. Jei Tiekėjas  nevykdo ar netinkamai vykdo Sutartyje bei jos prieduose numatytų įsipareigojimų, Tiekėjas įsipareigoja atlyginti Pirkėjui visus Pirkėjo patirtus nuostolius;</w:t>
      </w:r>
    </w:p>
    <w:p w14:paraId="45A2108D" w14:textId="77777777" w:rsidR="005451E9" w:rsidRPr="005451E9" w:rsidRDefault="005451E9" w:rsidP="001610EC">
      <w:pPr>
        <w:numPr>
          <w:ilvl w:val="2"/>
          <w:numId w:val="1"/>
        </w:numPr>
        <w:tabs>
          <w:tab w:val="left" w:pos="0"/>
          <w:tab w:val="left" w:pos="142"/>
          <w:tab w:val="left" w:pos="567"/>
        </w:tabs>
        <w:overflowPunct w:val="0"/>
        <w:autoSpaceDE w:val="0"/>
        <w:autoSpaceDN w:val="0"/>
        <w:adjustRightInd w:val="0"/>
        <w:spacing w:after="0" w:line="240" w:lineRule="auto"/>
        <w:ind w:left="0" w:right="-68" w:firstLine="0"/>
        <w:jc w:val="both"/>
        <w:rPr>
          <w:rFonts w:ascii="Times New Roman" w:eastAsia="Times New Roman" w:hAnsi="Times New Roman" w:cs="Times New Roman"/>
          <w:kern w:val="0"/>
          <w:sz w:val="24"/>
          <w:szCs w:val="24"/>
          <w14:ligatures w14:val="none"/>
        </w:rPr>
      </w:pPr>
      <w:r w:rsidRPr="005451E9">
        <w:rPr>
          <w:rFonts w:ascii="Times New Roman" w:eastAsia="Times New Roman" w:hAnsi="Times New Roman" w:cs="Times New Roman"/>
          <w:kern w:val="0"/>
          <w:sz w:val="24"/>
          <w:szCs w:val="24"/>
          <w14:ligatures w14:val="none"/>
        </w:rPr>
        <w:t xml:space="preserve">Vykdant Sutartį visą gautą informaciją ir (ar) duomenis naudoti tik šia Sutartimi prisiimtų įsipareigojimų vykdymui, Sutarties 1 priede numatytų Prekių tiekimui, pirkimo tikslo pasiekimui; </w:t>
      </w:r>
    </w:p>
    <w:p w14:paraId="76431748" w14:textId="4403FD7F" w:rsidR="00512DBE" w:rsidRPr="00512DBE" w:rsidRDefault="005451E9" w:rsidP="00512DBE">
      <w:pPr>
        <w:numPr>
          <w:ilvl w:val="2"/>
          <w:numId w:val="1"/>
        </w:numPr>
        <w:tabs>
          <w:tab w:val="left" w:pos="0"/>
          <w:tab w:val="left" w:pos="709"/>
        </w:tabs>
        <w:overflowPunct w:val="0"/>
        <w:autoSpaceDE w:val="0"/>
        <w:autoSpaceDN w:val="0"/>
        <w:spacing w:after="0" w:line="240" w:lineRule="auto"/>
        <w:ind w:left="0" w:right="-68" w:firstLine="0"/>
        <w:jc w:val="both"/>
        <w:rPr>
          <w:rFonts w:ascii="Times New Roman" w:eastAsia="Times New Roman" w:hAnsi="Times New Roman" w:cs="Times New Roman"/>
          <w:kern w:val="0"/>
          <w:sz w:val="24"/>
          <w:szCs w:val="24"/>
          <w14:ligatures w14:val="none"/>
        </w:rPr>
      </w:pPr>
      <w:r w:rsidRPr="00512DBE">
        <w:rPr>
          <w:rFonts w:ascii="Times New Roman" w:eastAsia="Times New Roman" w:hAnsi="Times New Roman" w:cs="Times New Roman"/>
          <w:kern w:val="0"/>
          <w:sz w:val="24"/>
          <w:szCs w:val="24"/>
          <w14:ligatures w14:val="none"/>
        </w:rPr>
        <w:t>Užtikrinti konfidencialumą visą Sutarties vykdymo laikotarpį bei neribotą laiką po jo. Tiekėjas ir (ar) jo Sutarties vykdymui pasitelkti subtiekėjai, darbuotojai, specialistai, ekspertai neturi teisės viešinti ar kitokiu būdu atskleisti ar perduoti tretiesiems asmenims, jam Sutarties vykdymo metu sužinotos ar perduotos informacijos ir (ar) duomenų, taip pat neturi teisės Sutarties vykdymui gautą informaciją ir (ar) duomenis naudoti asmeniniams ar trečiųjų asmenų poreikiams. Visa Pirkėjo Tiekėjui suteikta informacija ir (ar)  duomenys ar vykdant Sutartį sužinota min</w:t>
      </w:r>
      <w:r w:rsidR="00512DBE" w:rsidRPr="00512DBE">
        <w:rPr>
          <w:rFonts w:ascii="Times New Roman" w:eastAsia="Times New Roman" w:hAnsi="Times New Roman" w:cs="Times New Roman"/>
          <w:kern w:val="0"/>
          <w:sz w:val="24"/>
          <w:szCs w:val="24"/>
          <w14:ligatures w14:val="none"/>
        </w:rPr>
        <w:t xml:space="preserve"> duomenys laikomi konfidencialiais. Šiame papunktyje numatyti konfidencialumo įsipareigojimai netaikomi Sutarties vykdymo metu sužinotą informaciją ir (ar) duomenis  atskleidžiant, kai jos atskleidimo pareiga numatyta Lietuvos Respublikos teisės aktuose; </w:t>
      </w:r>
    </w:p>
    <w:p w14:paraId="076E6012" w14:textId="77777777" w:rsidR="00512DBE" w:rsidRPr="00512DBE" w:rsidRDefault="00512DBE" w:rsidP="00512DBE">
      <w:pPr>
        <w:numPr>
          <w:ilvl w:val="2"/>
          <w:numId w:val="1"/>
        </w:numPr>
        <w:tabs>
          <w:tab w:val="left" w:pos="0"/>
          <w:tab w:val="left" w:pos="709"/>
        </w:tabs>
        <w:overflowPunct w:val="0"/>
        <w:autoSpaceDE w:val="0"/>
        <w:autoSpaceDN w:val="0"/>
        <w:adjustRightInd w:val="0"/>
        <w:spacing w:after="0" w:line="240" w:lineRule="auto"/>
        <w:ind w:left="0" w:right="-68" w:firstLine="0"/>
        <w:jc w:val="both"/>
        <w:rPr>
          <w:rFonts w:ascii="Times New Roman" w:eastAsia="Times New Roman" w:hAnsi="Times New Roman" w:cs="Times New Roman"/>
          <w:kern w:val="0"/>
          <w:sz w:val="24"/>
          <w:szCs w:val="24"/>
          <w14:ligatures w14:val="none"/>
        </w:rPr>
      </w:pPr>
      <w:r w:rsidRPr="00512DBE">
        <w:rPr>
          <w:rFonts w:ascii="Times New Roman" w:eastAsia="Times New Roman" w:hAnsi="Times New Roman" w:cs="Times New Roman"/>
          <w:kern w:val="0"/>
          <w:sz w:val="24"/>
          <w:szCs w:val="24"/>
          <w14:ligatures w14:val="none"/>
        </w:rPr>
        <w:t>nedelsdamas raštu Sutartyje nurodytais adresais informuoti Pirkėją jei laiku negalės pateikti Prekių, taip pat apie pasikeitusius savo rekvizitus, teisinį statusą bei kitas aplinkybes nurodytas (jeigu nurodyta) Sutartyje;</w:t>
      </w:r>
    </w:p>
    <w:p w14:paraId="2B4FF942" w14:textId="77777777" w:rsidR="00512DBE" w:rsidRPr="00512DBE" w:rsidRDefault="00512DBE" w:rsidP="00512DBE">
      <w:pPr>
        <w:numPr>
          <w:ilvl w:val="2"/>
          <w:numId w:val="1"/>
        </w:numPr>
        <w:tabs>
          <w:tab w:val="left" w:pos="0"/>
          <w:tab w:val="left" w:pos="709"/>
        </w:tabs>
        <w:overflowPunct w:val="0"/>
        <w:autoSpaceDE w:val="0"/>
        <w:autoSpaceDN w:val="0"/>
        <w:adjustRightInd w:val="0"/>
        <w:spacing w:after="0" w:line="240" w:lineRule="auto"/>
        <w:ind w:left="0" w:right="-68" w:firstLine="0"/>
        <w:jc w:val="both"/>
        <w:rPr>
          <w:rFonts w:ascii="Times New Roman" w:eastAsia="Times New Roman" w:hAnsi="Times New Roman" w:cs="Times New Roman"/>
          <w:kern w:val="0"/>
          <w:sz w:val="24"/>
          <w:szCs w:val="24"/>
          <w14:ligatures w14:val="none"/>
        </w:rPr>
      </w:pPr>
      <w:r w:rsidRPr="00512DBE">
        <w:rPr>
          <w:rFonts w:ascii="Times New Roman" w:eastAsia="Times New Roman" w:hAnsi="Times New Roman" w:cs="Times New Roman"/>
          <w:kern w:val="0"/>
          <w:sz w:val="23"/>
          <w:szCs w:val="23"/>
          <w14:ligatures w14:val="none"/>
        </w:rPr>
        <w:t xml:space="preserve">Sutarties vykdymo metu Tiekiant prekes laikytis šių aplinkosaugos reikalavimų: </w:t>
      </w:r>
      <w:r w:rsidRPr="00512DBE">
        <w:rPr>
          <w:rFonts w:ascii="Times New Roman" w:eastAsia="Times New Roman" w:hAnsi="Times New Roman" w:cs="Times New Roman"/>
          <w:kern w:val="0"/>
          <w:sz w:val="24"/>
          <w:szCs w:val="24"/>
          <w14:ligatures w14:val="none"/>
        </w:rPr>
        <w:t xml:space="preserve">siekti mažinti popieriaus sunaudojimą, atsisakyti nebūtino dokumentų kopijavimo ir spausdinimo, rengiama dokumentacija, kiek tai įmanoma, Užsakovui turi būti pateikta elektroniniu formatu, o dokumentacija, kuri turi būti pasirašoma, pasirašoma elektroniniu parašu. Esant būtinybei spausdinti, naudojamas </w:t>
      </w:r>
      <w:r w:rsidRPr="00512DBE">
        <w:rPr>
          <w:rFonts w:ascii="Times New Roman" w:eastAsia="Times New Roman" w:hAnsi="Times New Roman" w:cs="Times New Roman"/>
          <w:kern w:val="0"/>
          <w:sz w:val="24"/>
          <w:szCs w:val="24"/>
          <w14:ligatures w14:val="none"/>
        </w:rPr>
        <w:lastRenderedPageBreak/>
        <w:t>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(toliau – LR aplinkos ministro Įsakymas);</w:t>
      </w:r>
    </w:p>
    <w:p w14:paraId="20E9697A" w14:textId="77777777" w:rsidR="00512DBE" w:rsidRPr="00512DBE" w:rsidRDefault="00512DBE" w:rsidP="00BD2903">
      <w:pPr>
        <w:numPr>
          <w:ilvl w:val="2"/>
          <w:numId w:val="1"/>
        </w:numPr>
        <w:tabs>
          <w:tab w:val="left" w:pos="0"/>
          <w:tab w:val="left" w:pos="709"/>
        </w:tabs>
        <w:overflowPunct w:val="0"/>
        <w:autoSpaceDE w:val="0"/>
        <w:autoSpaceDN w:val="0"/>
        <w:adjustRightInd w:val="0"/>
        <w:spacing w:after="0" w:line="240" w:lineRule="auto"/>
        <w:ind w:left="0" w:right="-68" w:firstLine="0"/>
        <w:jc w:val="both"/>
        <w:rPr>
          <w:rFonts w:ascii="Times New Roman" w:eastAsia="Times New Roman" w:hAnsi="Times New Roman" w:cs="Times New Roman"/>
          <w:kern w:val="0"/>
          <w:sz w:val="24"/>
          <w:szCs w:val="24"/>
          <w14:ligatures w14:val="none"/>
        </w:rPr>
      </w:pPr>
      <w:r w:rsidRPr="00512DBE">
        <w:rPr>
          <w:rFonts w:ascii="Times New Roman" w:eastAsia="Times New Roman" w:hAnsi="Times New Roman" w:cs="Times New Roman"/>
          <w:kern w:val="0"/>
          <w:sz w:val="24"/>
          <w:szCs w:val="24"/>
          <w14:ligatures w14:val="none"/>
        </w:rPr>
        <w:t>tinkamai vykdyti visas kitas prievoles, nustatytas Sutartyje, teisės aktuose, taikomuose vykdant Sutartį, ir (ar) kylančias iš šios Sutarties esmės.</w:t>
      </w:r>
    </w:p>
    <w:p w14:paraId="13A173CE" w14:textId="77777777" w:rsidR="00512DBE" w:rsidRPr="00512DBE" w:rsidRDefault="00512DBE" w:rsidP="00BD2903">
      <w:pPr>
        <w:numPr>
          <w:ilvl w:val="2"/>
          <w:numId w:val="1"/>
        </w:numPr>
        <w:tabs>
          <w:tab w:val="left" w:pos="0"/>
          <w:tab w:val="left" w:pos="709"/>
        </w:tabs>
        <w:overflowPunct w:val="0"/>
        <w:autoSpaceDE w:val="0"/>
        <w:autoSpaceDN w:val="0"/>
        <w:adjustRightInd w:val="0"/>
        <w:spacing w:after="0" w:line="240" w:lineRule="auto"/>
        <w:ind w:left="0" w:right="-68" w:firstLine="0"/>
        <w:jc w:val="both"/>
        <w:rPr>
          <w:rFonts w:ascii="Times New Roman" w:eastAsia="Times New Roman" w:hAnsi="Times New Roman" w:cs="Times New Roman"/>
          <w:kern w:val="0"/>
          <w:sz w:val="24"/>
          <w:szCs w:val="24"/>
          <w14:ligatures w14:val="none"/>
        </w:rPr>
      </w:pPr>
      <w:r w:rsidRPr="00512DBE">
        <w:rPr>
          <w:rFonts w:ascii="Times New Roman" w:eastAsia="Times New Roman" w:hAnsi="Times New Roman" w:cs="Times New Roman"/>
          <w:sz w:val="24"/>
          <w:szCs w:val="24"/>
          <w14:ligatures w14:val="none"/>
        </w:rPr>
        <w:t>Tiekėjas privalo Prekę atvežti Pirkėjui ne kelių eismo piko valandomis, pirmadieniais − ketvirtadieniais nuo 14:30 iki 16:00 val., penktadieniais ir švenčių dienų išvakarėse nuo 13:00 iki 14:00 val. (arba nurodyti kitą ne piko valandų intervalą) ir trumpiausiais galimais maršrutais. Už Prekės priėmimą atsakingas Pirkėjo atstovas, priimdamas Prekę fiziškai įsitikina, ar Tiekėjas Prekę pristatė ne kelių eismo piko valandomis. Pirkėjas turi teisę Sutarties vykdymo metu pareikalauti trumpiausio galimo maršruto pasirinkimą įrodančių dokumentų.</w:t>
      </w:r>
      <w:r w:rsidRPr="00512DBE">
        <w:rPr>
          <w:rFonts w:ascii="Times New Roman" w:eastAsia="Times New Roman" w:hAnsi="Times New Roman" w:cs="Times New Roman"/>
          <w:kern w:val="0"/>
          <w:sz w:val="24"/>
          <w:szCs w:val="24"/>
          <w14:ligatures w14:val="none"/>
        </w:rPr>
        <w:t xml:space="preserve"> </w:t>
      </w:r>
      <w:r w:rsidRPr="00512DBE">
        <w:rPr>
          <w:rFonts w:ascii="Times New Roman" w:eastAsia="Times New Roman" w:hAnsi="Times New Roman" w:cs="Times New Roman"/>
          <w:color w:val="000000"/>
          <w:sz w:val="24"/>
          <w:szCs w:val="24"/>
          <w:shd w:val="clear" w:color="auto" w:fill="FFFFFF"/>
          <w14:ligatures w14:val="none"/>
        </w:rPr>
        <w:t xml:space="preserve">Nustačius, kad Tiekėjas šiame papunktyje nustatyto kriterijaus (-jų) nesilaiko, Tiekėjui taikoma </w:t>
      </w:r>
      <w:r w:rsidRPr="00512DBE">
        <w:rPr>
          <w:rFonts w:ascii="Times New Roman" w:eastAsia="Times New Roman" w:hAnsi="Times New Roman" w:cs="Times New Roman"/>
          <w:sz w:val="24"/>
          <w:szCs w:val="24"/>
          <w14:ligatures w14:val="none"/>
        </w:rPr>
        <w:t>200 Eur (du šimtai) nustatyto dydžio bauda, kurią turi sumokėti Pirkėjui.</w:t>
      </w:r>
    </w:p>
    <w:p w14:paraId="5B097ACF" w14:textId="77777777" w:rsidR="00512DBE" w:rsidRPr="00512DBE" w:rsidRDefault="00512DBE" w:rsidP="00BD2903">
      <w:pPr>
        <w:numPr>
          <w:ilvl w:val="1"/>
          <w:numId w:val="1"/>
        </w:numPr>
        <w:tabs>
          <w:tab w:val="left" w:pos="0"/>
          <w:tab w:val="left" w:pos="709"/>
        </w:tabs>
        <w:overflowPunct w:val="0"/>
        <w:autoSpaceDE w:val="0"/>
        <w:autoSpaceDN w:val="0"/>
        <w:adjustRightInd w:val="0"/>
        <w:spacing w:after="0" w:line="240" w:lineRule="auto"/>
        <w:ind w:left="0" w:right="-68" w:firstLine="0"/>
        <w:jc w:val="both"/>
        <w:rPr>
          <w:rFonts w:ascii="Times New Roman" w:eastAsia="Times New Roman" w:hAnsi="Times New Roman" w:cs="Times New Roman"/>
          <w:b/>
          <w:kern w:val="0"/>
          <w:sz w:val="24"/>
          <w:szCs w:val="24"/>
          <w14:ligatures w14:val="none"/>
        </w:rPr>
      </w:pPr>
      <w:r w:rsidRPr="00512DBE">
        <w:rPr>
          <w:rFonts w:ascii="Times New Roman" w:eastAsia="Times New Roman" w:hAnsi="Times New Roman" w:cs="Times New Roman"/>
          <w:b/>
          <w:kern w:val="0"/>
          <w:sz w:val="24"/>
          <w:szCs w:val="24"/>
          <w14:ligatures w14:val="none"/>
        </w:rPr>
        <w:t>Tiekėjas turi teisę:</w:t>
      </w:r>
    </w:p>
    <w:p w14:paraId="7FEB1826" w14:textId="77777777" w:rsidR="00512DBE" w:rsidRPr="00512DBE" w:rsidRDefault="00512DBE" w:rsidP="00BD2903">
      <w:pPr>
        <w:numPr>
          <w:ilvl w:val="2"/>
          <w:numId w:val="1"/>
        </w:numPr>
        <w:tabs>
          <w:tab w:val="left" w:pos="0"/>
          <w:tab w:val="left" w:pos="709"/>
        </w:tabs>
        <w:overflowPunct w:val="0"/>
        <w:autoSpaceDE w:val="0"/>
        <w:autoSpaceDN w:val="0"/>
        <w:adjustRightInd w:val="0"/>
        <w:spacing w:after="0" w:line="240" w:lineRule="auto"/>
        <w:ind w:left="0" w:right="-68" w:firstLine="0"/>
        <w:jc w:val="both"/>
        <w:rPr>
          <w:rFonts w:ascii="Times New Roman" w:eastAsia="Times New Roman" w:hAnsi="Times New Roman" w:cs="Times New Roman"/>
          <w:kern w:val="0"/>
          <w:sz w:val="24"/>
          <w:szCs w:val="24"/>
          <w14:ligatures w14:val="none"/>
        </w:rPr>
      </w:pPr>
      <w:r w:rsidRPr="00512DBE">
        <w:rPr>
          <w:rFonts w:ascii="Times New Roman" w:eastAsia="Times New Roman" w:hAnsi="Times New Roman" w:cs="Times New Roman"/>
          <w:kern w:val="0"/>
          <w:sz w:val="24"/>
          <w:szCs w:val="24"/>
          <w14:ligatures w14:val="none"/>
        </w:rPr>
        <w:t>reikalauti iš Pirkėjo pateikti informaciją, būtiną Sutarties vykdymui;</w:t>
      </w:r>
    </w:p>
    <w:p w14:paraId="21496C9D" w14:textId="77777777" w:rsidR="00512DBE" w:rsidRPr="00512DBE" w:rsidRDefault="00512DBE" w:rsidP="00BD2903">
      <w:pPr>
        <w:numPr>
          <w:ilvl w:val="2"/>
          <w:numId w:val="1"/>
        </w:numPr>
        <w:tabs>
          <w:tab w:val="left" w:pos="0"/>
          <w:tab w:val="left" w:pos="709"/>
        </w:tabs>
        <w:overflowPunct w:val="0"/>
        <w:autoSpaceDE w:val="0"/>
        <w:autoSpaceDN w:val="0"/>
        <w:adjustRightInd w:val="0"/>
        <w:spacing w:after="0" w:line="240" w:lineRule="auto"/>
        <w:ind w:left="0" w:right="-68" w:firstLine="0"/>
        <w:jc w:val="both"/>
        <w:rPr>
          <w:rFonts w:ascii="Times New Roman" w:eastAsia="Times New Roman" w:hAnsi="Times New Roman" w:cs="Times New Roman"/>
          <w:kern w:val="0"/>
          <w:sz w:val="24"/>
          <w:szCs w:val="24"/>
          <w14:ligatures w14:val="none"/>
        </w:rPr>
      </w:pPr>
      <w:r w:rsidRPr="00512DBE">
        <w:rPr>
          <w:rFonts w:ascii="Times New Roman" w:eastAsia="Times New Roman" w:hAnsi="Times New Roman" w:cs="Times New Roman"/>
          <w:kern w:val="0"/>
          <w:sz w:val="24"/>
          <w:szCs w:val="24"/>
          <w14:ligatures w14:val="none"/>
        </w:rPr>
        <w:t>reikalauti, kad Pirkėjas priimtų faktiškai ir tinkamai pristatytas kokybiškas Prekes, atitinkančias Sutarties ir jos priedų reikalavimus, arba atsisakyti vykdyti Sutartį, jeigu Pirkėjas, pažeisdamas savo įsipareigojimus, atsisako jas priimti;</w:t>
      </w:r>
    </w:p>
    <w:p w14:paraId="4677AC88" w14:textId="77777777" w:rsidR="00512DBE" w:rsidRPr="00512DBE" w:rsidRDefault="00512DBE" w:rsidP="00BD2903">
      <w:pPr>
        <w:numPr>
          <w:ilvl w:val="2"/>
          <w:numId w:val="1"/>
        </w:numPr>
        <w:tabs>
          <w:tab w:val="left" w:pos="0"/>
          <w:tab w:val="left" w:pos="709"/>
        </w:tabs>
        <w:overflowPunct w:val="0"/>
        <w:autoSpaceDE w:val="0"/>
        <w:autoSpaceDN w:val="0"/>
        <w:adjustRightInd w:val="0"/>
        <w:spacing w:after="0" w:line="240" w:lineRule="auto"/>
        <w:ind w:left="0" w:right="-68" w:firstLine="0"/>
        <w:jc w:val="both"/>
        <w:rPr>
          <w:rFonts w:ascii="Times New Roman" w:eastAsia="Times New Roman" w:hAnsi="Times New Roman" w:cs="Times New Roman"/>
          <w:kern w:val="0"/>
          <w:sz w:val="24"/>
          <w:szCs w:val="24"/>
          <w14:ligatures w14:val="none"/>
        </w:rPr>
      </w:pPr>
      <w:r w:rsidRPr="00512DBE">
        <w:rPr>
          <w:rFonts w:ascii="Times New Roman" w:eastAsia="Times New Roman" w:hAnsi="Times New Roman" w:cs="Times New Roman"/>
          <w:kern w:val="0"/>
          <w:sz w:val="24"/>
          <w:szCs w:val="24"/>
          <w14:ligatures w14:val="none"/>
        </w:rPr>
        <w:t>reikalauti, kad Pirkėjas sumokėtų už faktiškai ir tinkamai suteiktas pristatytas Prekes Sutartyje nustatyta tvarka, sąlygomis ir terminais;</w:t>
      </w:r>
    </w:p>
    <w:p w14:paraId="699FDDBE" w14:textId="77777777" w:rsidR="00512DBE" w:rsidRPr="00512DBE" w:rsidRDefault="00512DBE" w:rsidP="00BD2903">
      <w:pPr>
        <w:numPr>
          <w:ilvl w:val="2"/>
          <w:numId w:val="1"/>
        </w:numPr>
        <w:tabs>
          <w:tab w:val="left" w:pos="0"/>
          <w:tab w:val="left" w:pos="709"/>
        </w:tabs>
        <w:overflowPunct w:val="0"/>
        <w:autoSpaceDE w:val="0"/>
        <w:autoSpaceDN w:val="0"/>
        <w:adjustRightInd w:val="0"/>
        <w:spacing w:after="0" w:line="240" w:lineRule="auto"/>
        <w:ind w:left="0" w:right="-68" w:firstLine="0"/>
        <w:jc w:val="both"/>
        <w:rPr>
          <w:rFonts w:ascii="Times New Roman" w:eastAsia="Times New Roman" w:hAnsi="Times New Roman" w:cs="Times New Roman"/>
          <w:kern w:val="0"/>
          <w:sz w:val="24"/>
          <w:szCs w:val="24"/>
          <w14:ligatures w14:val="none"/>
        </w:rPr>
      </w:pPr>
      <w:r w:rsidRPr="00512DBE">
        <w:rPr>
          <w:rFonts w:ascii="Times New Roman" w:eastAsia="Times New Roman" w:hAnsi="Times New Roman" w:cs="Times New Roman"/>
          <w:kern w:val="0"/>
          <w:sz w:val="24"/>
          <w:szCs w:val="24"/>
          <w14:ligatures w14:val="none"/>
        </w:rPr>
        <w:t>naudotis kitomis Tiekėjo teisėmis, nurodytomis Sutartyje, teisės aktuose, taikomuose vykdant Sutartį, ir (ar) kylančiomis iš šios Sutarties esmės.</w:t>
      </w:r>
    </w:p>
    <w:p w14:paraId="764619B5" w14:textId="77777777" w:rsidR="00512DBE" w:rsidRPr="00512DBE" w:rsidRDefault="00512DBE" w:rsidP="00BD2903">
      <w:pPr>
        <w:numPr>
          <w:ilvl w:val="1"/>
          <w:numId w:val="1"/>
        </w:numPr>
        <w:tabs>
          <w:tab w:val="left" w:pos="0"/>
          <w:tab w:val="left" w:pos="709"/>
        </w:tabs>
        <w:overflowPunct w:val="0"/>
        <w:autoSpaceDE w:val="0"/>
        <w:autoSpaceDN w:val="0"/>
        <w:adjustRightInd w:val="0"/>
        <w:spacing w:after="0" w:line="240" w:lineRule="auto"/>
        <w:ind w:left="0" w:right="-68" w:firstLine="0"/>
        <w:jc w:val="both"/>
        <w:rPr>
          <w:rFonts w:ascii="Times New Roman" w:eastAsia="Times New Roman" w:hAnsi="Times New Roman" w:cs="Times New Roman"/>
          <w:b/>
          <w:kern w:val="0"/>
          <w:sz w:val="24"/>
          <w:szCs w:val="24"/>
          <w14:ligatures w14:val="none"/>
        </w:rPr>
      </w:pPr>
      <w:r w:rsidRPr="00512DBE">
        <w:rPr>
          <w:rFonts w:ascii="Times New Roman" w:eastAsia="Times New Roman" w:hAnsi="Times New Roman" w:cs="Times New Roman"/>
          <w:b/>
          <w:kern w:val="0"/>
          <w:sz w:val="24"/>
          <w:szCs w:val="24"/>
          <w14:ligatures w14:val="none"/>
        </w:rPr>
        <w:t>Pirkėjas įsipareigoja:</w:t>
      </w:r>
    </w:p>
    <w:p w14:paraId="32282964" w14:textId="77777777" w:rsidR="00512DBE" w:rsidRPr="00512DBE" w:rsidRDefault="00512DBE" w:rsidP="00BD2903">
      <w:pPr>
        <w:numPr>
          <w:ilvl w:val="2"/>
          <w:numId w:val="1"/>
        </w:numPr>
        <w:tabs>
          <w:tab w:val="left" w:pos="0"/>
          <w:tab w:val="left" w:pos="709"/>
        </w:tabs>
        <w:overflowPunct w:val="0"/>
        <w:autoSpaceDE w:val="0"/>
        <w:autoSpaceDN w:val="0"/>
        <w:adjustRightInd w:val="0"/>
        <w:spacing w:after="0" w:line="240" w:lineRule="auto"/>
        <w:ind w:left="0" w:right="-68" w:firstLine="0"/>
        <w:jc w:val="both"/>
        <w:rPr>
          <w:rFonts w:ascii="Times New Roman" w:eastAsia="Times New Roman" w:hAnsi="Times New Roman" w:cs="Times New Roman"/>
          <w:kern w:val="0"/>
          <w:sz w:val="24"/>
          <w:szCs w:val="24"/>
          <w14:ligatures w14:val="none"/>
        </w:rPr>
      </w:pPr>
      <w:r w:rsidRPr="00512DBE">
        <w:rPr>
          <w:rFonts w:ascii="Times New Roman" w:eastAsia="Times New Roman" w:hAnsi="Times New Roman" w:cs="Times New Roman"/>
          <w:kern w:val="0"/>
          <w:sz w:val="24"/>
          <w:szCs w:val="24"/>
          <w14:ligatures w14:val="none"/>
        </w:rPr>
        <w:t>teikti Tiekėjui Sutarčiai vykdyti pagrįstai reikalingą Pirkėjo turimą informaciją;</w:t>
      </w:r>
    </w:p>
    <w:p w14:paraId="312F1B6B" w14:textId="77777777" w:rsidR="00512DBE" w:rsidRPr="00512DBE" w:rsidRDefault="00512DBE" w:rsidP="00BD2903">
      <w:pPr>
        <w:numPr>
          <w:ilvl w:val="2"/>
          <w:numId w:val="1"/>
        </w:numPr>
        <w:tabs>
          <w:tab w:val="left" w:pos="0"/>
          <w:tab w:val="left" w:pos="709"/>
        </w:tabs>
        <w:overflowPunct w:val="0"/>
        <w:autoSpaceDE w:val="0"/>
        <w:autoSpaceDN w:val="0"/>
        <w:adjustRightInd w:val="0"/>
        <w:spacing w:after="0" w:line="240" w:lineRule="auto"/>
        <w:ind w:left="0" w:right="-68" w:firstLine="0"/>
        <w:jc w:val="both"/>
        <w:rPr>
          <w:rFonts w:ascii="Times New Roman" w:eastAsia="Times New Roman" w:hAnsi="Times New Roman" w:cs="Times New Roman"/>
          <w:kern w:val="0"/>
          <w:sz w:val="24"/>
          <w:szCs w:val="24"/>
          <w14:ligatures w14:val="none"/>
        </w:rPr>
      </w:pPr>
      <w:r w:rsidRPr="00512DBE">
        <w:rPr>
          <w:rFonts w:ascii="Times New Roman" w:eastAsia="Times New Roman" w:hAnsi="Times New Roman" w:cs="Times New Roman"/>
          <w:kern w:val="0"/>
          <w:sz w:val="24"/>
          <w:szCs w:val="24"/>
          <w14:ligatures w14:val="none"/>
        </w:rPr>
        <w:t>sumokėti už tinkamai pristatytas kokybiškas Prekes Sutartyje nustatyta tvarka, sąlygomis ir terminais;</w:t>
      </w:r>
    </w:p>
    <w:p w14:paraId="3EEBCF37" w14:textId="77777777" w:rsidR="00BD2903" w:rsidRPr="00BD2903" w:rsidRDefault="00BD2903" w:rsidP="00FD2AEE">
      <w:pPr>
        <w:pStyle w:val="Sraopastraipa"/>
        <w:numPr>
          <w:ilvl w:val="2"/>
          <w:numId w:val="1"/>
        </w:numPr>
        <w:tabs>
          <w:tab w:val="left" w:pos="0"/>
          <w:tab w:val="left" w:pos="567"/>
        </w:tabs>
        <w:ind w:left="0" w:firstLine="0"/>
        <w:jc w:val="both"/>
        <w:rPr>
          <w:rFonts w:ascii="Times New Roman" w:eastAsia="Times New Roman" w:hAnsi="Times New Roman" w:cs="Times New Roman"/>
          <w:bCs/>
          <w:kern w:val="0"/>
          <w:sz w:val="24"/>
          <w:szCs w:val="24"/>
          <w14:ligatures w14:val="none"/>
        </w:rPr>
      </w:pPr>
      <w:r w:rsidRPr="00BD2903">
        <w:rPr>
          <w:rFonts w:ascii="Times New Roman" w:eastAsia="Times New Roman" w:hAnsi="Times New Roman" w:cs="Times New Roman"/>
          <w:bCs/>
          <w:kern w:val="0"/>
          <w:sz w:val="24"/>
          <w:szCs w:val="24"/>
          <w14:ligatures w14:val="none"/>
        </w:rPr>
        <w:t>nedelsdamas raštu Sutartyje nurodytais adresais informuoti Tiekėją apie pasikeitusius savo rekvizitus, teisinį statusą;</w:t>
      </w:r>
    </w:p>
    <w:p w14:paraId="03F023B0" w14:textId="77777777" w:rsidR="00BD2903" w:rsidRPr="00BD2903" w:rsidRDefault="00BD2903" w:rsidP="00FD2AEE">
      <w:pPr>
        <w:pStyle w:val="Sraopastraipa"/>
        <w:numPr>
          <w:ilvl w:val="2"/>
          <w:numId w:val="1"/>
        </w:numPr>
        <w:tabs>
          <w:tab w:val="left" w:pos="0"/>
          <w:tab w:val="left" w:pos="567"/>
        </w:tabs>
        <w:ind w:left="0" w:firstLine="0"/>
        <w:jc w:val="both"/>
        <w:rPr>
          <w:rFonts w:ascii="Times New Roman" w:eastAsia="Times New Roman" w:hAnsi="Times New Roman" w:cs="Times New Roman"/>
          <w:bCs/>
          <w:kern w:val="0"/>
          <w:sz w:val="24"/>
          <w:szCs w:val="24"/>
          <w14:ligatures w14:val="none"/>
        </w:rPr>
      </w:pPr>
      <w:r w:rsidRPr="00BD2903">
        <w:rPr>
          <w:rFonts w:ascii="Times New Roman" w:eastAsia="Times New Roman" w:hAnsi="Times New Roman" w:cs="Times New Roman"/>
          <w:bCs/>
          <w:kern w:val="0"/>
          <w:sz w:val="24"/>
          <w:szCs w:val="24"/>
          <w14:ligatures w14:val="none"/>
        </w:rPr>
        <w:t>tinkamai vykdyti visas kitas prievoles, nustatytas Sutartyje, jos prieduose, teisės aktuose, taikomuose vykdant Sutartį, ir (ar) kylančias iš šios Sutarties esmės.</w:t>
      </w:r>
    </w:p>
    <w:p w14:paraId="442F8E6C" w14:textId="7D93A78F" w:rsidR="00BD2903" w:rsidRPr="00FD2AEE" w:rsidRDefault="00BD2903" w:rsidP="00FD2AEE">
      <w:pPr>
        <w:pStyle w:val="Sraopastraipa"/>
        <w:numPr>
          <w:ilvl w:val="1"/>
          <w:numId w:val="1"/>
        </w:numPr>
        <w:tabs>
          <w:tab w:val="left" w:pos="0"/>
          <w:tab w:val="left" w:pos="567"/>
        </w:tabs>
        <w:ind w:left="0" w:firstLine="0"/>
        <w:jc w:val="both"/>
        <w:rPr>
          <w:rFonts w:ascii="Times New Roman" w:eastAsia="Times New Roman" w:hAnsi="Times New Roman" w:cs="Times New Roman"/>
          <w:b/>
          <w:kern w:val="0"/>
          <w:sz w:val="24"/>
          <w:szCs w:val="24"/>
          <w14:ligatures w14:val="none"/>
        </w:rPr>
      </w:pPr>
      <w:r w:rsidRPr="00FD2AEE">
        <w:rPr>
          <w:rFonts w:ascii="Times New Roman" w:eastAsia="Times New Roman" w:hAnsi="Times New Roman" w:cs="Times New Roman"/>
          <w:b/>
          <w:kern w:val="0"/>
          <w:sz w:val="24"/>
          <w:szCs w:val="24"/>
          <w14:ligatures w14:val="none"/>
        </w:rPr>
        <w:t>Pirkėjas turi teisę:</w:t>
      </w:r>
    </w:p>
    <w:p w14:paraId="587DCBD6" w14:textId="77777777" w:rsidR="00BD2903" w:rsidRPr="00BD2903" w:rsidRDefault="00BD2903" w:rsidP="00FD2AEE">
      <w:pPr>
        <w:pStyle w:val="Sraopastraipa"/>
        <w:numPr>
          <w:ilvl w:val="2"/>
          <w:numId w:val="1"/>
        </w:numPr>
        <w:tabs>
          <w:tab w:val="left" w:pos="0"/>
          <w:tab w:val="left" w:pos="567"/>
        </w:tabs>
        <w:ind w:left="0" w:firstLine="0"/>
        <w:jc w:val="both"/>
        <w:rPr>
          <w:rFonts w:ascii="Times New Roman" w:eastAsia="Times New Roman" w:hAnsi="Times New Roman" w:cs="Times New Roman"/>
          <w:bCs/>
          <w:kern w:val="0"/>
          <w:sz w:val="24"/>
          <w:szCs w:val="24"/>
          <w14:ligatures w14:val="none"/>
        </w:rPr>
      </w:pPr>
      <w:r w:rsidRPr="00BD2903">
        <w:rPr>
          <w:rFonts w:ascii="Times New Roman" w:eastAsia="Times New Roman" w:hAnsi="Times New Roman" w:cs="Times New Roman"/>
          <w:bCs/>
          <w:kern w:val="0"/>
          <w:sz w:val="24"/>
          <w:szCs w:val="24"/>
          <w14:ligatures w14:val="none"/>
        </w:rPr>
        <w:t>nemokėti už pristatytas Prekes, jeigu PVM sąskaitoje faktūroje (ar ją atitinkančiame finansiniame dokumente) nurodyta neteisinga suma, iki bus išsiaiškinta su Tiekėju ir PVM sąskaitoje faktūroje (ar ją atitinkančiame finansiniame dokumente) bus nurodyta teisinga suma;</w:t>
      </w:r>
    </w:p>
    <w:p w14:paraId="74B1DF85" w14:textId="77777777" w:rsidR="00BD2903" w:rsidRPr="00BD2903" w:rsidRDefault="00BD2903" w:rsidP="00FD2AEE">
      <w:pPr>
        <w:pStyle w:val="Sraopastraipa"/>
        <w:numPr>
          <w:ilvl w:val="2"/>
          <w:numId w:val="1"/>
        </w:numPr>
        <w:tabs>
          <w:tab w:val="left" w:pos="0"/>
          <w:tab w:val="left" w:pos="567"/>
          <w:tab w:val="left" w:pos="709"/>
        </w:tabs>
        <w:ind w:left="0" w:firstLine="0"/>
        <w:jc w:val="both"/>
        <w:rPr>
          <w:rFonts w:ascii="Times New Roman" w:eastAsia="Times New Roman" w:hAnsi="Times New Roman" w:cs="Times New Roman"/>
          <w:bCs/>
          <w:kern w:val="0"/>
          <w:sz w:val="24"/>
          <w:szCs w:val="24"/>
          <w14:ligatures w14:val="none"/>
        </w:rPr>
      </w:pPr>
      <w:r w:rsidRPr="00BD2903">
        <w:rPr>
          <w:rFonts w:ascii="Times New Roman" w:eastAsia="Times New Roman" w:hAnsi="Times New Roman" w:cs="Times New Roman"/>
          <w:bCs/>
          <w:kern w:val="0"/>
          <w:sz w:val="24"/>
          <w:szCs w:val="24"/>
          <w14:ligatures w14:val="none"/>
        </w:rPr>
        <w:t>priskaičiuotų delspinigių, baudos ir (ar) patirtų nuostolių sumos dydžiu mažinti savo piniginę prievolę Tiekėjui pagal įsipareigojimus, kylančius iš Sutarties;</w:t>
      </w:r>
    </w:p>
    <w:p w14:paraId="2C62C54E" w14:textId="77777777" w:rsidR="00BD2903" w:rsidRPr="00BD2903" w:rsidRDefault="00BD2903" w:rsidP="00FD2AEE">
      <w:pPr>
        <w:pStyle w:val="Sraopastraipa"/>
        <w:numPr>
          <w:ilvl w:val="2"/>
          <w:numId w:val="1"/>
        </w:numPr>
        <w:tabs>
          <w:tab w:val="left" w:pos="0"/>
          <w:tab w:val="left" w:pos="567"/>
        </w:tabs>
        <w:ind w:left="0" w:firstLine="0"/>
        <w:jc w:val="both"/>
        <w:rPr>
          <w:rFonts w:ascii="Times New Roman" w:eastAsia="Times New Roman" w:hAnsi="Times New Roman" w:cs="Times New Roman"/>
          <w:bCs/>
          <w:kern w:val="0"/>
          <w:sz w:val="24"/>
          <w:szCs w:val="24"/>
          <w14:ligatures w14:val="none"/>
        </w:rPr>
      </w:pPr>
      <w:r w:rsidRPr="00BD2903">
        <w:rPr>
          <w:rFonts w:ascii="Times New Roman" w:eastAsia="Times New Roman" w:hAnsi="Times New Roman" w:cs="Times New Roman"/>
          <w:bCs/>
          <w:kern w:val="0"/>
          <w:sz w:val="24"/>
          <w:szCs w:val="24"/>
          <w14:ligatures w14:val="none"/>
        </w:rPr>
        <w:t>vienašališkai nutraukti Sutartį joje nustatyta tvarka, sąlygomis ir terminais;</w:t>
      </w:r>
    </w:p>
    <w:p w14:paraId="55E21141" w14:textId="77777777" w:rsidR="00BD2903" w:rsidRPr="00BD2903" w:rsidRDefault="00BD2903" w:rsidP="00FD2AEE">
      <w:pPr>
        <w:pStyle w:val="Sraopastraipa"/>
        <w:numPr>
          <w:ilvl w:val="2"/>
          <w:numId w:val="1"/>
        </w:numPr>
        <w:tabs>
          <w:tab w:val="left" w:pos="0"/>
          <w:tab w:val="left" w:pos="567"/>
        </w:tabs>
        <w:ind w:left="0" w:firstLine="0"/>
        <w:jc w:val="both"/>
        <w:rPr>
          <w:rFonts w:ascii="Times New Roman" w:eastAsia="Times New Roman" w:hAnsi="Times New Roman" w:cs="Times New Roman"/>
          <w:bCs/>
          <w:kern w:val="0"/>
          <w:sz w:val="24"/>
          <w:szCs w:val="24"/>
          <w14:ligatures w14:val="none"/>
        </w:rPr>
      </w:pPr>
      <w:r w:rsidRPr="00BD2903">
        <w:rPr>
          <w:rFonts w:ascii="Times New Roman" w:eastAsia="Times New Roman" w:hAnsi="Times New Roman" w:cs="Times New Roman"/>
          <w:bCs/>
          <w:kern w:val="0"/>
          <w:sz w:val="24"/>
          <w:szCs w:val="24"/>
          <w14:ligatures w14:val="none"/>
        </w:rPr>
        <w:t>prašyti Tiekėjo pateikti informaciją ir/ar dokumentus, kurie įrodytų Tiekėjo aplinkosaugos reikalavimų, numatytų Sutarties 2.1.5 p., laikymąsi;</w:t>
      </w:r>
    </w:p>
    <w:p w14:paraId="518FBEE3" w14:textId="77777777" w:rsidR="00BD2903" w:rsidRPr="00BD2903" w:rsidRDefault="00BD2903" w:rsidP="00FD2AEE">
      <w:pPr>
        <w:pStyle w:val="Sraopastraipa"/>
        <w:numPr>
          <w:ilvl w:val="2"/>
          <w:numId w:val="1"/>
        </w:numPr>
        <w:tabs>
          <w:tab w:val="left" w:pos="0"/>
          <w:tab w:val="left" w:pos="567"/>
          <w:tab w:val="left" w:pos="709"/>
        </w:tabs>
        <w:ind w:left="0" w:firstLine="0"/>
        <w:jc w:val="both"/>
        <w:rPr>
          <w:rFonts w:ascii="Times New Roman" w:eastAsia="Times New Roman" w:hAnsi="Times New Roman" w:cs="Times New Roman"/>
          <w:bCs/>
          <w:kern w:val="0"/>
          <w:sz w:val="24"/>
          <w:szCs w:val="24"/>
          <w14:ligatures w14:val="none"/>
        </w:rPr>
      </w:pPr>
      <w:r w:rsidRPr="00BD2903">
        <w:rPr>
          <w:rFonts w:ascii="Times New Roman" w:eastAsia="Times New Roman" w:hAnsi="Times New Roman" w:cs="Times New Roman"/>
          <w:bCs/>
          <w:kern w:val="0"/>
          <w:sz w:val="24"/>
          <w:szCs w:val="24"/>
          <w14:ligatures w14:val="none"/>
        </w:rPr>
        <w:t>naudotis kitomis Pirkėjo teisėmis, nurodytomis Sutartyje, teisės aktuose, taikomuose vykdant Sutartį, ir (ar) kylančiomis iš šios Sutarties esmės.</w:t>
      </w:r>
    </w:p>
    <w:p w14:paraId="3B5569DD" w14:textId="77777777" w:rsidR="00BD2903" w:rsidRPr="00BD2903" w:rsidRDefault="00BD2903" w:rsidP="00652582">
      <w:pPr>
        <w:pStyle w:val="Sraopastraipa"/>
        <w:tabs>
          <w:tab w:val="left" w:pos="0"/>
          <w:tab w:val="left" w:pos="709"/>
        </w:tabs>
        <w:jc w:val="both"/>
        <w:rPr>
          <w:rFonts w:ascii="Times New Roman" w:eastAsia="Times New Roman" w:hAnsi="Times New Roman" w:cs="Times New Roman"/>
          <w:bCs/>
          <w:kern w:val="0"/>
          <w:sz w:val="24"/>
          <w:szCs w:val="24"/>
          <w14:ligatures w14:val="none"/>
        </w:rPr>
      </w:pPr>
    </w:p>
    <w:p w14:paraId="56CB0CF0" w14:textId="0FA9DE6D" w:rsidR="00BD2903" w:rsidRPr="00652582" w:rsidRDefault="00652582" w:rsidP="00652582">
      <w:pPr>
        <w:pStyle w:val="Sraopastraipa"/>
        <w:tabs>
          <w:tab w:val="left" w:pos="0"/>
          <w:tab w:val="left" w:pos="709"/>
        </w:tabs>
        <w:jc w:val="center"/>
        <w:rPr>
          <w:rFonts w:ascii="Times New Roman" w:eastAsia="Times New Roman" w:hAnsi="Times New Roman" w:cs="Times New Roman"/>
          <w:b/>
          <w:kern w:val="0"/>
          <w:sz w:val="24"/>
          <w:szCs w:val="24"/>
          <w14:ligatures w14:val="none"/>
        </w:rPr>
      </w:pPr>
      <w:r w:rsidRPr="00652582">
        <w:rPr>
          <w:rFonts w:ascii="Times New Roman" w:eastAsia="Times New Roman" w:hAnsi="Times New Roman" w:cs="Times New Roman"/>
          <w:b/>
          <w:kern w:val="0"/>
          <w:sz w:val="24"/>
          <w:szCs w:val="24"/>
          <w14:ligatures w14:val="none"/>
        </w:rPr>
        <w:t xml:space="preserve">3. </w:t>
      </w:r>
      <w:r w:rsidR="00BD2903" w:rsidRPr="00652582">
        <w:rPr>
          <w:rFonts w:ascii="Times New Roman" w:eastAsia="Times New Roman" w:hAnsi="Times New Roman" w:cs="Times New Roman"/>
          <w:b/>
          <w:kern w:val="0"/>
          <w:sz w:val="24"/>
          <w:szCs w:val="24"/>
          <w14:ligatures w14:val="none"/>
        </w:rPr>
        <w:t>PREKIŲ KOKYBĖ, PRISTATYMAS IR PRIĖMIMAS</w:t>
      </w:r>
    </w:p>
    <w:p w14:paraId="46BC423B" w14:textId="77777777" w:rsidR="00BD2903" w:rsidRPr="00BD2903" w:rsidRDefault="00BD2903" w:rsidP="00652582">
      <w:pPr>
        <w:pStyle w:val="Sraopastraipa"/>
        <w:tabs>
          <w:tab w:val="left" w:pos="0"/>
          <w:tab w:val="left" w:pos="709"/>
        </w:tabs>
        <w:jc w:val="both"/>
        <w:rPr>
          <w:rFonts w:ascii="Times New Roman" w:eastAsia="Times New Roman" w:hAnsi="Times New Roman" w:cs="Times New Roman"/>
          <w:bCs/>
          <w:kern w:val="0"/>
          <w:sz w:val="24"/>
          <w:szCs w:val="24"/>
          <w14:ligatures w14:val="none"/>
        </w:rPr>
      </w:pPr>
    </w:p>
    <w:p w14:paraId="3F45B29E" w14:textId="5C6E7CB2" w:rsidR="00BD2903" w:rsidRPr="00652582" w:rsidRDefault="00652582" w:rsidP="00A1735D">
      <w:pPr>
        <w:pStyle w:val="Sraopastraipa"/>
        <w:numPr>
          <w:ilvl w:val="1"/>
          <w:numId w:val="3"/>
        </w:numPr>
        <w:tabs>
          <w:tab w:val="left" w:pos="0"/>
          <w:tab w:val="left" w:pos="426"/>
          <w:tab w:val="left" w:pos="709"/>
        </w:tabs>
        <w:ind w:left="0" w:firstLine="0"/>
        <w:jc w:val="both"/>
        <w:rPr>
          <w:rFonts w:ascii="Times New Roman" w:eastAsia="Times New Roman" w:hAnsi="Times New Roman" w:cs="Times New Roman"/>
          <w:bCs/>
          <w:kern w:val="0"/>
          <w:sz w:val="24"/>
          <w:szCs w:val="24"/>
          <w14:ligatures w14:val="none"/>
        </w:rPr>
      </w:pPr>
      <w:r>
        <w:rPr>
          <w:rFonts w:ascii="Times New Roman" w:eastAsia="Times New Roman" w:hAnsi="Times New Roman" w:cs="Times New Roman"/>
          <w:bCs/>
          <w:kern w:val="0"/>
          <w:sz w:val="24"/>
          <w:szCs w:val="24"/>
          <w14:ligatures w14:val="none"/>
        </w:rPr>
        <w:t xml:space="preserve"> </w:t>
      </w:r>
      <w:r w:rsidR="00BD2903" w:rsidRPr="00652582">
        <w:rPr>
          <w:rFonts w:ascii="Times New Roman" w:eastAsia="Times New Roman" w:hAnsi="Times New Roman" w:cs="Times New Roman"/>
          <w:bCs/>
          <w:kern w:val="0"/>
          <w:sz w:val="24"/>
          <w:szCs w:val="24"/>
          <w14:ligatures w14:val="none"/>
        </w:rPr>
        <w:t xml:space="preserve">Tiekėjas įsipareigoja tiekti Prekes Pirkėjui pagal Pirkėjo pateiktus užsakymus. Užsakymą Pirkėjas pateikia elektroniniu paštu. Tiekėjas Prekes pristato ne vėliau kaip per 48 (keturiasdešimt aštuonias) valandas nuo užsakymo pateikimo dienos. Dėl svarbių priežasčių ir esant raštiškam Pirkėjo sutikimu šis terminas gali būti pratęstas. Užsakyme Pirkėjas nurodo Prekes ir jų kiekį, Prekių pristatymo dieną, laiką, vietą ir kitą būtiną informaciją. </w:t>
      </w:r>
    </w:p>
    <w:p w14:paraId="51293E1E" w14:textId="11509B9C" w:rsidR="00BD2903" w:rsidRPr="00652582" w:rsidRDefault="00652582" w:rsidP="00A1735D">
      <w:pPr>
        <w:pStyle w:val="Sraopastraipa"/>
        <w:numPr>
          <w:ilvl w:val="1"/>
          <w:numId w:val="3"/>
        </w:numPr>
        <w:tabs>
          <w:tab w:val="left" w:pos="0"/>
          <w:tab w:val="left" w:pos="426"/>
          <w:tab w:val="left" w:pos="709"/>
        </w:tabs>
        <w:ind w:left="0" w:firstLine="0"/>
        <w:jc w:val="both"/>
        <w:rPr>
          <w:rFonts w:ascii="Times New Roman" w:eastAsia="Times New Roman" w:hAnsi="Times New Roman" w:cs="Times New Roman"/>
          <w:bCs/>
          <w:kern w:val="0"/>
          <w:sz w:val="24"/>
          <w:szCs w:val="24"/>
          <w14:ligatures w14:val="none"/>
        </w:rPr>
      </w:pPr>
      <w:r>
        <w:rPr>
          <w:rFonts w:ascii="Times New Roman" w:eastAsia="Times New Roman" w:hAnsi="Times New Roman" w:cs="Times New Roman"/>
          <w:bCs/>
          <w:kern w:val="0"/>
          <w:sz w:val="24"/>
          <w:szCs w:val="24"/>
          <w14:ligatures w14:val="none"/>
        </w:rPr>
        <w:lastRenderedPageBreak/>
        <w:t xml:space="preserve"> </w:t>
      </w:r>
      <w:r w:rsidR="00BD2903" w:rsidRPr="00652582">
        <w:rPr>
          <w:rFonts w:ascii="Times New Roman" w:eastAsia="Times New Roman" w:hAnsi="Times New Roman" w:cs="Times New Roman"/>
          <w:bCs/>
          <w:kern w:val="0"/>
          <w:sz w:val="24"/>
          <w:szCs w:val="24"/>
          <w14:ligatures w14:val="none"/>
        </w:rPr>
        <w:t>Prekės, nurodytos kiekviename atskirame prekių užsakyme, yra atskira Prekių siunta (toliau - Prekių siunta). Kiekvienai Prekių siuntai Pardavėjas išrašo atskirą PVM sąskaitą-faktūrą.</w:t>
      </w:r>
    </w:p>
    <w:p w14:paraId="75739EE0" w14:textId="297C12E0" w:rsidR="00BD2903" w:rsidRPr="008969BC" w:rsidRDefault="00652582" w:rsidP="00040898">
      <w:pPr>
        <w:pStyle w:val="Sraopastraipa"/>
        <w:numPr>
          <w:ilvl w:val="2"/>
          <w:numId w:val="3"/>
        </w:numPr>
        <w:tabs>
          <w:tab w:val="left" w:pos="0"/>
          <w:tab w:val="left" w:pos="567"/>
          <w:tab w:val="left" w:pos="709"/>
        </w:tabs>
        <w:ind w:left="0" w:firstLine="0"/>
        <w:jc w:val="both"/>
        <w:rPr>
          <w:rFonts w:ascii="Times New Roman" w:eastAsia="Times New Roman" w:hAnsi="Times New Roman" w:cs="Times New Roman"/>
          <w:bCs/>
          <w:kern w:val="0"/>
          <w:sz w:val="24"/>
          <w:szCs w:val="24"/>
          <w14:ligatures w14:val="none"/>
        </w:rPr>
      </w:pPr>
      <w:r w:rsidRPr="008969BC">
        <w:rPr>
          <w:rFonts w:ascii="Times New Roman" w:eastAsia="Times New Roman" w:hAnsi="Times New Roman" w:cs="Times New Roman"/>
          <w:bCs/>
          <w:kern w:val="0"/>
          <w:sz w:val="24"/>
          <w:szCs w:val="24"/>
          <w14:ligatures w14:val="none"/>
        </w:rPr>
        <w:t xml:space="preserve"> </w:t>
      </w:r>
      <w:r w:rsidR="00BD2903" w:rsidRPr="008969BC">
        <w:rPr>
          <w:rFonts w:ascii="Times New Roman" w:eastAsia="Times New Roman" w:hAnsi="Times New Roman" w:cs="Times New Roman"/>
          <w:bCs/>
          <w:kern w:val="0"/>
          <w:sz w:val="24"/>
          <w:szCs w:val="24"/>
          <w14:ligatures w14:val="none"/>
        </w:rPr>
        <w:t xml:space="preserve">Prekių pristatymo vieta </w:t>
      </w:r>
      <w:r w:rsidR="009437F7" w:rsidRPr="008969BC">
        <w:rPr>
          <w:rFonts w:ascii="Times New Roman" w:eastAsia="Times New Roman" w:hAnsi="Times New Roman" w:cs="Times New Roman"/>
          <w:bCs/>
          <w:kern w:val="0"/>
          <w:sz w:val="24"/>
          <w:szCs w:val="24"/>
          <w14:ligatures w14:val="none"/>
        </w:rPr>
        <w:t>- Karmėlavos katilinė, esanti adresu Tako g. 16-2, Karmėlavos II k., Kauno r.</w:t>
      </w:r>
      <w:r w:rsidR="008969BC" w:rsidRPr="008969BC">
        <w:rPr>
          <w:rFonts w:ascii="Times New Roman" w:eastAsia="Times New Roman" w:hAnsi="Times New Roman" w:cs="Times New Roman"/>
          <w:bCs/>
          <w:kern w:val="0"/>
          <w:sz w:val="24"/>
          <w:szCs w:val="24"/>
          <w14:ligatures w14:val="none"/>
        </w:rPr>
        <w:t xml:space="preserve">, </w:t>
      </w:r>
      <w:r w:rsidR="00BD2903" w:rsidRPr="008969BC">
        <w:rPr>
          <w:rFonts w:ascii="Times New Roman" w:eastAsia="Times New Roman" w:hAnsi="Times New Roman" w:cs="Times New Roman"/>
          <w:bCs/>
          <w:kern w:val="0"/>
          <w:sz w:val="24"/>
          <w:szCs w:val="24"/>
          <w14:ligatures w14:val="none"/>
        </w:rPr>
        <w:t>jeigu užsakyme Pirkėjas nenurodo kitos Prekių pristatymo vietos.</w:t>
      </w:r>
    </w:p>
    <w:p w14:paraId="6FA2F387" w14:textId="06AF1B56" w:rsidR="00BD2903" w:rsidRPr="00A1735D" w:rsidRDefault="00A1735D" w:rsidP="00E94A5B">
      <w:pPr>
        <w:pStyle w:val="Sraopastraipa"/>
        <w:numPr>
          <w:ilvl w:val="1"/>
          <w:numId w:val="3"/>
        </w:numPr>
        <w:tabs>
          <w:tab w:val="left" w:pos="0"/>
          <w:tab w:val="left" w:pos="426"/>
          <w:tab w:val="left" w:pos="709"/>
        </w:tabs>
        <w:spacing w:after="0"/>
        <w:ind w:left="0" w:firstLine="0"/>
        <w:jc w:val="both"/>
        <w:rPr>
          <w:rFonts w:ascii="Times New Roman" w:eastAsia="Times New Roman" w:hAnsi="Times New Roman" w:cs="Times New Roman"/>
          <w:bCs/>
          <w:kern w:val="0"/>
          <w:sz w:val="24"/>
          <w:szCs w:val="24"/>
          <w14:ligatures w14:val="none"/>
        </w:rPr>
      </w:pPr>
      <w:r>
        <w:rPr>
          <w:rFonts w:ascii="Times New Roman" w:eastAsia="Times New Roman" w:hAnsi="Times New Roman" w:cs="Times New Roman"/>
          <w:bCs/>
          <w:kern w:val="0"/>
          <w:sz w:val="24"/>
          <w:szCs w:val="24"/>
          <w14:ligatures w14:val="none"/>
        </w:rPr>
        <w:t xml:space="preserve"> </w:t>
      </w:r>
      <w:r w:rsidR="00BD2903" w:rsidRPr="00A1735D">
        <w:rPr>
          <w:rFonts w:ascii="Times New Roman" w:eastAsia="Times New Roman" w:hAnsi="Times New Roman" w:cs="Times New Roman"/>
          <w:bCs/>
          <w:kern w:val="0"/>
          <w:sz w:val="24"/>
          <w:szCs w:val="24"/>
          <w14:ligatures w14:val="none"/>
        </w:rPr>
        <w:t xml:space="preserve">Iki Prekių priėmimo visa atsakomybė dėl Prekių atsitiktinio žuvimo ar sugadinimo tenka </w:t>
      </w:r>
      <w:r w:rsidR="00264F30">
        <w:rPr>
          <w:rFonts w:ascii="Times New Roman" w:eastAsia="Times New Roman" w:hAnsi="Times New Roman" w:cs="Times New Roman"/>
          <w:bCs/>
          <w:kern w:val="0"/>
          <w:sz w:val="24"/>
          <w:szCs w:val="24"/>
          <w14:ligatures w14:val="none"/>
        </w:rPr>
        <w:t>T</w:t>
      </w:r>
      <w:r w:rsidR="00BD2903" w:rsidRPr="00A1735D">
        <w:rPr>
          <w:rFonts w:ascii="Times New Roman" w:eastAsia="Times New Roman" w:hAnsi="Times New Roman" w:cs="Times New Roman"/>
          <w:bCs/>
          <w:kern w:val="0"/>
          <w:sz w:val="24"/>
          <w:szCs w:val="24"/>
          <w14:ligatures w14:val="none"/>
        </w:rPr>
        <w:t>iekėjui.</w:t>
      </w:r>
    </w:p>
    <w:p w14:paraId="2625BDEE" w14:textId="4233A039" w:rsidR="00BD2903" w:rsidRPr="00A1735D" w:rsidRDefault="00A1735D" w:rsidP="00E94A5B">
      <w:pPr>
        <w:tabs>
          <w:tab w:val="left" w:pos="0"/>
          <w:tab w:val="left" w:pos="426"/>
          <w:tab w:val="left" w:pos="709"/>
        </w:tabs>
        <w:spacing w:after="0"/>
        <w:jc w:val="both"/>
        <w:rPr>
          <w:rFonts w:ascii="Times New Roman" w:eastAsia="Times New Roman" w:hAnsi="Times New Roman" w:cs="Times New Roman"/>
          <w:bCs/>
          <w:kern w:val="0"/>
          <w:sz w:val="24"/>
          <w:szCs w:val="24"/>
          <w14:ligatures w14:val="none"/>
        </w:rPr>
      </w:pPr>
      <w:r>
        <w:rPr>
          <w:rFonts w:ascii="Times New Roman" w:eastAsia="Times New Roman" w:hAnsi="Times New Roman" w:cs="Times New Roman"/>
          <w:bCs/>
          <w:kern w:val="0"/>
          <w:sz w:val="24"/>
          <w:szCs w:val="24"/>
          <w14:ligatures w14:val="none"/>
        </w:rPr>
        <w:t>3.5.</w:t>
      </w:r>
      <w:r w:rsidRPr="00A1735D">
        <w:rPr>
          <w:rFonts w:ascii="Times New Roman" w:eastAsia="Times New Roman" w:hAnsi="Times New Roman" w:cs="Times New Roman"/>
          <w:bCs/>
          <w:kern w:val="0"/>
          <w:sz w:val="24"/>
          <w:szCs w:val="24"/>
          <w14:ligatures w14:val="none"/>
        </w:rPr>
        <w:t xml:space="preserve"> </w:t>
      </w:r>
      <w:r w:rsidR="00BD2903" w:rsidRPr="00A1735D">
        <w:rPr>
          <w:rFonts w:ascii="Times New Roman" w:eastAsia="Times New Roman" w:hAnsi="Times New Roman" w:cs="Times New Roman"/>
          <w:bCs/>
          <w:kern w:val="0"/>
          <w:sz w:val="24"/>
          <w:szCs w:val="24"/>
          <w14:ligatures w14:val="none"/>
        </w:rPr>
        <w:t>Tiekėjas turi pasirūpinti, kad Prekės būtų pristatytos į priėmimo vietą, suderinus su Pirkėju, kad pastarasis galėtų Prekes patikrinti, įsitikinti jų tinkamumu ir įforminti Prekių priėmimą. Pirkėjas prekės priėmimą įformina pasirašydamas Prekės transporto važtaraštį.</w:t>
      </w:r>
    </w:p>
    <w:p w14:paraId="5715E5E4" w14:textId="77777777" w:rsidR="00AB112D" w:rsidRPr="00AB112D" w:rsidRDefault="00AB112D" w:rsidP="00AB112D">
      <w:pPr>
        <w:pStyle w:val="Sraopastraipa"/>
        <w:numPr>
          <w:ilvl w:val="1"/>
          <w:numId w:val="4"/>
        </w:numPr>
        <w:tabs>
          <w:tab w:val="left" w:pos="0"/>
          <w:tab w:val="left" w:pos="426"/>
          <w:tab w:val="left" w:pos="709"/>
        </w:tabs>
        <w:spacing w:after="0"/>
        <w:ind w:left="0" w:firstLine="0"/>
        <w:jc w:val="both"/>
        <w:rPr>
          <w:rFonts w:ascii="Times New Roman" w:eastAsia="Times New Roman" w:hAnsi="Times New Roman" w:cs="Times New Roman"/>
          <w:bCs/>
          <w:kern w:val="0"/>
          <w:sz w:val="24"/>
          <w:szCs w:val="24"/>
          <w14:ligatures w14:val="none"/>
        </w:rPr>
      </w:pPr>
      <w:r w:rsidRPr="00AB112D">
        <w:rPr>
          <w:rFonts w:ascii="Times New Roman" w:eastAsia="Times New Roman" w:hAnsi="Times New Roman" w:cs="Times New Roman"/>
          <w:bCs/>
          <w:kern w:val="0"/>
          <w:sz w:val="24"/>
          <w:szCs w:val="24"/>
          <w14:ligatures w14:val="none"/>
        </w:rPr>
        <w:t xml:space="preserve">Kiekvienos Prekių siuntos priėmimo-perdavimo faktas yra fiksuojamas atitinkamą Prekių siuntą lydinčiuose krovinio gabenimo važtaraščiuose, kuriuos pasirašo Šalių įgalioti atstovai. Kartu su krovinio važtaraščiu turi būti pateiktas svėrimo faktą įrodantis dokumentas. Svarstyklės privalo turėti metrologinę patikrą. Pardavėjo pareiga pateikti Pirkėjui krovinio važtaraštį ir svorį įrodantį dokumentą taip pat kai kuras parduodamas iš sandėlio pakraunant jį į Pirkėjo transportą. </w:t>
      </w:r>
    </w:p>
    <w:p w14:paraId="0E08AD82" w14:textId="2A2CDABD" w:rsidR="00AB112D" w:rsidRDefault="00AB112D" w:rsidP="00E81EF9">
      <w:pPr>
        <w:pStyle w:val="Sraopastraipa"/>
        <w:numPr>
          <w:ilvl w:val="1"/>
          <w:numId w:val="4"/>
        </w:numPr>
        <w:tabs>
          <w:tab w:val="left" w:pos="0"/>
          <w:tab w:val="left" w:pos="426"/>
          <w:tab w:val="left" w:pos="709"/>
        </w:tabs>
        <w:spacing w:after="0"/>
        <w:ind w:left="0" w:firstLine="0"/>
        <w:jc w:val="both"/>
        <w:rPr>
          <w:rFonts w:ascii="Times New Roman" w:eastAsia="Times New Roman" w:hAnsi="Times New Roman" w:cs="Times New Roman"/>
          <w:bCs/>
          <w:kern w:val="0"/>
          <w:sz w:val="24"/>
          <w:szCs w:val="24"/>
          <w14:ligatures w14:val="none"/>
        </w:rPr>
      </w:pPr>
      <w:r w:rsidRPr="00AB112D">
        <w:rPr>
          <w:rFonts w:ascii="Times New Roman" w:eastAsia="Times New Roman" w:hAnsi="Times New Roman" w:cs="Times New Roman"/>
          <w:bCs/>
          <w:kern w:val="0"/>
          <w:sz w:val="24"/>
          <w:szCs w:val="24"/>
          <w14:ligatures w14:val="none"/>
        </w:rPr>
        <w:t xml:space="preserve"> Pardavėjas kartu su Prekių siunta privalo pateikti Prekių kokybę įrodančius dokumentus (tame tarpe, bet neapsiribojant gabalinių kuro durpių kokybės pažymėjimą (Sertifikatą).</w:t>
      </w:r>
    </w:p>
    <w:p w14:paraId="1A1CBC73" w14:textId="08F692F9" w:rsidR="00A638F6" w:rsidRPr="00A638F6" w:rsidRDefault="00A638F6" w:rsidP="00E81EF9">
      <w:pPr>
        <w:pStyle w:val="Sraopastraipa"/>
        <w:numPr>
          <w:ilvl w:val="1"/>
          <w:numId w:val="4"/>
        </w:numPr>
        <w:tabs>
          <w:tab w:val="left" w:pos="0"/>
          <w:tab w:val="left" w:pos="426"/>
          <w:tab w:val="left" w:pos="709"/>
        </w:tabs>
        <w:ind w:left="0" w:firstLine="0"/>
        <w:jc w:val="both"/>
        <w:rPr>
          <w:rFonts w:ascii="Times New Roman" w:eastAsia="Times New Roman" w:hAnsi="Times New Roman" w:cs="Times New Roman"/>
          <w:bCs/>
          <w:kern w:val="0"/>
          <w:sz w:val="24"/>
          <w:szCs w:val="24"/>
          <w14:ligatures w14:val="none"/>
        </w:rPr>
      </w:pPr>
      <w:r w:rsidRPr="00A638F6">
        <w:rPr>
          <w:rFonts w:ascii="Times New Roman" w:eastAsia="Times New Roman" w:hAnsi="Times New Roman" w:cs="Times New Roman"/>
          <w:bCs/>
          <w:kern w:val="0"/>
          <w:sz w:val="24"/>
          <w:szCs w:val="24"/>
          <w14:ligatures w14:val="none"/>
        </w:rPr>
        <w:t>Prekių kokybė, kiekis turi atitikti Prekes lydinčių kokybės dokumentų reikalavimus ir Sutarties 1 priede nustatytus reikalavimus bei kitų teisės aktų reikalavimus, tačiau neturi būti blogesni už tokioms Prekėms paprastai keliamus reikalavimus. Pirkėjas turi teisę atsisakyti priimti Prekes, jei Prekių kokybę patvirtinantys dokumentai jam nepateikiami.</w:t>
      </w:r>
    </w:p>
    <w:p w14:paraId="622DB9E3" w14:textId="3A515859" w:rsidR="00A638F6" w:rsidRDefault="00A638F6" w:rsidP="00C810AD">
      <w:pPr>
        <w:pStyle w:val="Sraopastraipa"/>
        <w:numPr>
          <w:ilvl w:val="1"/>
          <w:numId w:val="4"/>
        </w:numPr>
        <w:tabs>
          <w:tab w:val="left" w:pos="0"/>
          <w:tab w:val="left" w:pos="426"/>
          <w:tab w:val="left" w:pos="567"/>
          <w:tab w:val="left" w:pos="709"/>
        </w:tabs>
        <w:ind w:left="0" w:firstLine="0"/>
        <w:jc w:val="both"/>
        <w:rPr>
          <w:rFonts w:ascii="Times New Roman" w:eastAsia="Times New Roman" w:hAnsi="Times New Roman" w:cs="Times New Roman"/>
          <w:bCs/>
          <w:kern w:val="0"/>
          <w:sz w:val="24"/>
          <w:szCs w:val="24"/>
          <w14:ligatures w14:val="none"/>
        </w:rPr>
      </w:pPr>
      <w:r w:rsidRPr="00C810AD">
        <w:rPr>
          <w:rFonts w:ascii="Times New Roman" w:eastAsia="Times New Roman" w:hAnsi="Times New Roman" w:cs="Times New Roman"/>
          <w:bCs/>
          <w:kern w:val="0"/>
          <w:sz w:val="24"/>
          <w:szCs w:val="24"/>
          <w14:ligatures w14:val="none"/>
        </w:rPr>
        <w:t xml:space="preserve">Jei Tiekėjas pristato Sutarties reikalavimų neatitinkančias Prekes ar atsisako įvykdyti kitus savo sutartinius įsipareigojimus. Pirkėjas turi teisę nepasirašyti Prekės transporto važtaraščio ar kito priėmimą – perdavimą patvirtinančio dokumento (pvz. sąskaitos –  faktūros), reikalauti pristatyti tinkamas Prekes ir įvykdyti kitus sutartinius įsipareigojimus. </w:t>
      </w:r>
    </w:p>
    <w:p w14:paraId="548C7F46" w14:textId="7F115D07" w:rsidR="00C810AD" w:rsidRPr="00C810AD" w:rsidRDefault="00C810AD" w:rsidP="00C810AD">
      <w:pPr>
        <w:pStyle w:val="Sraopastraipa"/>
        <w:numPr>
          <w:ilvl w:val="1"/>
          <w:numId w:val="4"/>
        </w:numPr>
        <w:tabs>
          <w:tab w:val="left" w:pos="0"/>
          <w:tab w:val="left" w:pos="426"/>
          <w:tab w:val="left" w:pos="567"/>
          <w:tab w:val="left" w:pos="709"/>
        </w:tabs>
        <w:ind w:left="0" w:firstLine="0"/>
        <w:jc w:val="both"/>
        <w:rPr>
          <w:rFonts w:ascii="Times New Roman" w:eastAsia="Times New Roman" w:hAnsi="Times New Roman" w:cs="Times New Roman"/>
          <w:bCs/>
          <w:kern w:val="0"/>
          <w:sz w:val="24"/>
          <w:szCs w:val="24"/>
          <w14:ligatures w14:val="none"/>
        </w:rPr>
      </w:pPr>
      <w:r w:rsidRPr="00C810AD">
        <w:rPr>
          <w:rFonts w:ascii="Times New Roman" w:eastAsia="Times New Roman" w:hAnsi="Times New Roman" w:cs="Times New Roman"/>
          <w:bCs/>
          <w:kern w:val="0"/>
          <w:sz w:val="24"/>
          <w:szCs w:val="24"/>
          <w14:ligatures w14:val="none"/>
        </w:rPr>
        <w:t>Pirkėjas turi teisę paimti Prekių mėginius Prekių paėmimo vietoje pagal galiojančią metodiką, dalyvaujant Pardavėjo atstovui, ir ištirti šiuos mėginius akredituotoje nepriklausomoje laboratorijoje. Tuo atveju, jei kyla abejonių dėl Prekių mėginio ištyrimo rezultatų/ jų kokybės, Prekių mėginiai perduodami patikrinimui nepriklausomai laboratorijai. Tokiu atveju visas su Prekių kokybės patikrinimu susijusias išlaidas apmoka Pardavėjas, jeigu nustatyta, kad Prekės nekokybiškos arba Pirkėjas, jeigu Prekės - kokybiškos.</w:t>
      </w:r>
    </w:p>
    <w:p w14:paraId="507CD2C3" w14:textId="77777777" w:rsidR="00A638F6" w:rsidRPr="009E09FE" w:rsidRDefault="00A638F6" w:rsidP="00C810AD">
      <w:pPr>
        <w:pStyle w:val="Sraopastraipa"/>
        <w:tabs>
          <w:tab w:val="left" w:pos="0"/>
          <w:tab w:val="left" w:pos="426"/>
          <w:tab w:val="left" w:pos="567"/>
          <w:tab w:val="left" w:pos="709"/>
        </w:tabs>
        <w:ind w:left="0"/>
        <w:jc w:val="both"/>
        <w:rPr>
          <w:rFonts w:ascii="Times New Roman" w:eastAsia="Times New Roman" w:hAnsi="Times New Roman" w:cs="Times New Roman"/>
          <w:bCs/>
          <w:kern w:val="0"/>
          <w:sz w:val="16"/>
          <w:szCs w:val="16"/>
          <w14:ligatures w14:val="none"/>
        </w:rPr>
      </w:pPr>
    </w:p>
    <w:p w14:paraId="5FAE704F" w14:textId="352A55E8" w:rsidR="00A638F6" w:rsidRPr="00A638F6" w:rsidRDefault="005F3145" w:rsidP="00E94A5B">
      <w:pPr>
        <w:pStyle w:val="Sraopastraipa"/>
        <w:numPr>
          <w:ilvl w:val="0"/>
          <w:numId w:val="4"/>
        </w:numPr>
        <w:tabs>
          <w:tab w:val="left" w:pos="0"/>
          <w:tab w:val="left" w:pos="567"/>
          <w:tab w:val="left" w:pos="709"/>
        </w:tabs>
        <w:ind w:left="0" w:firstLine="0"/>
        <w:jc w:val="center"/>
        <w:rPr>
          <w:rFonts w:ascii="Times New Roman" w:eastAsia="Times New Roman" w:hAnsi="Times New Roman" w:cs="Times New Roman"/>
          <w:b/>
          <w:kern w:val="0"/>
          <w:sz w:val="24"/>
          <w:szCs w:val="24"/>
          <w14:ligatures w14:val="none"/>
        </w:rPr>
      </w:pPr>
      <w:r>
        <w:rPr>
          <w:rFonts w:ascii="Times New Roman" w:eastAsia="Times New Roman" w:hAnsi="Times New Roman" w:cs="Times New Roman"/>
          <w:b/>
          <w:kern w:val="0"/>
          <w:sz w:val="24"/>
          <w:szCs w:val="24"/>
          <w14:ligatures w14:val="none"/>
        </w:rPr>
        <w:t xml:space="preserve">SUTARTIES KAINA, </w:t>
      </w:r>
      <w:r w:rsidR="00A638F6" w:rsidRPr="00A638F6">
        <w:rPr>
          <w:rFonts w:ascii="Times New Roman" w:eastAsia="Times New Roman" w:hAnsi="Times New Roman" w:cs="Times New Roman"/>
          <w:b/>
          <w:kern w:val="0"/>
          <w:sz w:val="24"/>
          <w:szCs w:val="24"/>
          <w14:ligatures w14:val="none"/>
        </w:rPr>
        <w:t>ATSISKAITYMO IR MOKĖJIMO TVARKA</w:t>
      </w:r>
    </w:p>
    <w:p w14:paraId="7F83B684" w14:textId="77777777" w:rsidR="003C5424" w:rsidRDefault="003C5424" w:rsidP="003C5424">
      <w:pPr>
        <w:spacing w:after="0"/>
        <w:jc w:val="both"/>
        <w:rPr>
          <w:rFonts w:ascii="Times New Roman" w:hAnsi="Times New Roman" w:cs="Times New Roman"/>
          <w:sz w:val="24"/>
          <w:szCs w:val="24"/>
          <w:lang w:val="en-GB"/>
        </w:rPr>
      </w:pPr>
      <w:r w:rsidRPr="003C5424">
        <w:rPr>
          <w:rFonts w:ascii="Times New Roman" w:hAnsi="Times New Roman" w:cs="Times New Roman"/>
          <w:sz w:val="24"/>
          <w:szCs w:val="24"/>
          <w:lang w:val="en-GB"/>
        </w:rPr>
        <w:t xml:space="preserve">4.1. </w:t>
      </w:r>
      <w:proofErr w:type="spellStart"/>
      <w:r w:rsidRPr="003C5424">
        <w:rPr>
          <w:rFonts w:ascii="Times New Roman" w:hAnsi="Times New Roman" w:cs="Times New Roman"/>
          <w:sz w:val="24"/>
          <w:szCs w:val="24"/>
          <w:lang w:val="en-GB"/>
        </w:rPr>
        <w:t>Sutarties</w:t>
      </w:r>
      <w:proofErr w:type="spellEnd"/>
      <w:r w:rsidRPr="003C5424">
        <w:rPr>
          <w:rFonts w:ascii="Times New Roman" w:hAnsi="Times New Roman" w:cs="Times New Roman"/>
          <w:sz w:val="24"/>
          <w:szCs w:val="24"/>
          <w:lang w:val="en-GB"/>
        </w:rPr>
        <w:t xml:space="preserve"> </w:t>
      </w:r>
      <w:proofErr w:type="spellStart"/>
      <w:r w:rsidRPr="003C5424">
        <w:rPr>
          <w:rFonts w:ascii="Times New Roman" w:hAnsi="Times New Roman" w:cs="Times New Roman"/>
          <w:sz w:val="24"/>
          <w:szCs w:val="24"/>
          <w:lang w:val="en-GB"/>
        </w:rPr>
        <w:t>kaina</w:t>
      </w:r>
      <w:proofErr w:type="spellEnd"/>
      <w:r w:rsidRPr="003C5424">
        <w:rPr>
          <w:rFonts w:ascii="Times New Roman" w:hAnsi="Times New Roman" w:cs="Times New Roman"/>
          <w:sz w:val="24"/>
          <w:szCs w:val="24"/>
          <w:lang w:val="en-GB"/>
        </w:rPr>
        <w:t xml:space="preserve">, </w:t>
      </w:r>
      <w:proofErr w:type="spellStart"/>
      <w:r w:rsidRPr="003C5424">
        <w:rPr>
          <w:rFonts w:ascii="Times New Roman" w:hAnsi="Times New Roman" w:cs="Times New Roman"/>
          <w:sz w:val="24"/>
          <w:szCs w:val="24"/>
          <w:lang w:val="en-GB"/>
        </w:rPr>
        <w:t>neįskaitant</w:t>
      </w:r>
      <w:proofErr w:type="spellEnd"/>
      <w:r w:rsidRPr="003C5424">
        <w:rPr>
          <w:rFonts w:ascii="Times New Roman" w:hAnsi="Times New Roman" w:cs="Times New Roman"/>
          <w:sz w:val="24"/>
          <w:szCs w:val="24"/>
          <w:lang w:val="en-GB"/>
        </w:rPr>
        <w:t xml:space="preserve"> PVM, </w:t>
      </w:r>
      <w:proofErr w:type="spellStart"/>
      <w:r w:rsidRPr="003C5424">
        <w:rPr>
          <w:rFonts w:ascii="Times New Roman" w:hAnsi="Times New Roman" w:cs="Times New Roman"/>
          <w:sz w:val="24"/>
          <w:szCs w:val="24"/>
          <w:lang w:val="en-GB"/>
        </w:rPr>
        <w:t>yra</w:t>
      </w:r>
      <w:proofErr w:type="spellEnd"/>
      <w:r w:rsidRPr="003C5424">
        <w:rPr>
          <w:rFonts w:ascii="Times New Roman" w:hAnsi="Times New Roman" w:cs="Times New Roman"/>
          <w:sz w:val="24"/>
          <w:szCs w:val="24"/>
          <w:lang w:val="en-GB"/>
        </w:rPr>
        <w:t xml:space="preserve"> (</w:t>
      </w:r>
      <w:proofErr w:type="spellStart"/>
      <w:r w:rsidRPr="003C5424">
        <w:rPr>
          <w:rFonts w:ascii="Times New Roman" w:hAnsi="Times New Roman" w:cs="Times New Roman"/>
          <w:i/>
          <w:sz w:val="24"/>
          <w:szCs w:val="24"/>
          <w:lang w:val="en-GB"/>
        </w:rPr>
        <w:t>įrašyti</w:t>
      </w:r>
      <w:proofErr w:type="spellEnd"/>
      <w:r w:rsidRPr="003C5424">
        <w:rPr>
          <w:rFonts w:ascii="Times New Roman" w:hAnsi="Times New Roman" w:cs="Times New Roman"/>
          <w:i/>
          <w:sz w:val="24"/>
          <w:szCs w:val="24"/>
          <w:lang w:val="en-GB"/>
        </w:rPr>
        <w:t xml:space="preserve"> </w:t>
      </w:r>
      <w:proofErr w:type="spellStart"/>
      <w:r w:rsidRPr="003C5424">
        <w:rPr>
          <w:rFonts w:ascii="Times New Roman" w:hAnsi="Times New Roman" w:cs="Times New Roman"/>
          <w:i/>
          <w:sz w:val="24"/>
          <w:szCs w:val="24"/>
          <w:lang w:val="en-GB"/>
        </w:rPr>
        <w:t>skaičiais</w:t>
      </w:r>
      <w:proofErr w:type="spellEnd"/>
      <w:r w:rsidRPr="003C5424">
        <w:rPr>
          <w:rFonts w:ascii="Times New Roman" w:hAnsi="Times New Roman" w:cs="Times New Roman"/>
          <w:i/>
          <w:sz w:val="24"/>
          <w:szCs w:val="24"/>
          <w:lang w:val="en-GB"/>
        </w:rPr>
        <w:t xml:space="preserve"> </w:t>
      </w:r>
      <w:proofErr w:type="spellStart"/>
      <w:r w:rsidRPr="003C5424">
        <w:rPr>
          <w:rFonts w:ascii="Times New Roman" w:hAnsi="Times New Roman" w:cs="Times New Roman"/>
          <w:i/>
          <w:sz w:val="24"/>
          <w:szCs w:val="24"/>
          <w:lang w:val="en-GB"/>
        </w:rPr>
        <w:t>ir</w:t>
      </w:r>
      <w:proofErr w:type="spellEnd"/>
      <w:r w:rsidRPr="003C5424">
        <w:rPr>
          <w:rFonts w:ascii="Times New Roman" w:hAnsi="Times New Roman" w:cs="Times New Roman"/>
          <w:i/>
          <w:sz w:val="24"/>
          <w:szCs w:val="24"/>
          <w:lang w:val="en-GB"/>
        </w:rPr>
        <w:t xml:space="preserve"> </w:t>
      </w:r>
      <w:proofErr w:type="spellStart"/>
      <w:r w:rsidRPr="003C5424">
        <w:rPr>
          <w:rFonts w:ascii="Times New Roman" w:hAnsi="Times New Roman" w:cs="Times New Roman"/>
          <w:i/>
          <w:sz w:val="24"/>
          <w:szCs w:val="24"/>
          <w:lang w:val="en-GB"/>
        </w:rPr>
        <w:t>žodžiais</w:t>
      </w:r>
      <w:proofErr w:type="spellEnd"/>
      <w:r w:rsidRPr="003C5424">
        <w:rPr>
          <w:rFonts w:ascii="Times New Roman" w:hAnsi="Times New Roman" w:cs="Times New Roman"/>
          <w:i/>
          <w:sz w:val="24"/>
          <w:szCs w:val="24"/>
          <w:lang w:val="en-GB"/>
        </w:rPr>
        <w:t xml:space="preserve">), </w:t>
      </w:r>
      <w:r w:rsidRPr="003C5424">
        <w:rPr>
          <w:rFonts w:ascii="Times New Roman" w:hAnsi="Times New Roman" w:cs="Times New Roman"/>
          <w:sz w:val="24"/>
          <w:szCs w:val="24"/>
          <w:lang w:val="en-GB"/>
        </w:rPr>
        <w:t xml:space="preserve">PVM ........ proc. </w:t>
      </w:r>
      <w:proofErr w:type="spellStart"/>
      <w:r w:rsidRPr="003C5424">
        <w:rPr>
          <w:rFonts w:ascii="Times New Roman" w:hAnsi="Times New Roman" w:cs="Times New Roman"/>
          <w:sz w:val="24"/>
          <w:szCs w:val="24"/>
          <w:lang w:val="en-GB"/>
        </w:rPr>
        <w:t>yra</w:t>
      </w:r>
      <w:proofErr w:type="spellEnd"/>
      <w:r w:rsidRPr="003C5424">
        <w:rPr>
          <w:rFonts w:ascii="Times New Roman" w:hAnsi="Times New Roman" w:cs="Times New Roman"/>
          <w:sz w:val="24"/>
          <w:szCs w:val="24"/>
          <w:lang w:val="en-GB"/>
        </w:rPr>
        <w:t xml:space="preserve"> (</w:t>
      </w:r>
      <w:proofErr w:type="spellStart"/>
      <w:r w:rsidRPr="003C5424">
        <w:rPr>
          <w:rFonts w:ascii="Times New Roman" w:hAnsi="Times New Roman" w:cs="Times New Roman"/>
          <w:i/>
          <w:sz w:val="24"/>
          <w:szCs w:val="24"/>
          <w:lang w:val="en-GB"/>
        </w:rPr>
        <w:t>įrašyti</w:t>
      </w:r>
      <w:proofErr w:type="spellEnd"/>
      <w:r w:rsidRPr="003C5424">
        <w:rPr>
          <w:rFonts w:ascii="Times New Roman" w:hAnsi="Times New Roman" w:cs="Times New Roman"/>
          <w:i/>
          <w:sz w:val="24"/>
          <w:szCs w:val="24"/>
          <w:lang w:val="en-GB"/>
        </w:rPr>
        <w:t xml:space="preserve"> </w:t>
      </w:r>
      <w:proofErr w:type="spellStart"/>
      <w:r w:rsidRPr="003C5424">
        <w:rPr>
          <w:rFonts w:ascii="Times New Roman" w:hAnsi="Times New Roman" w:cs="Times New Roman"/>
          <w:i/>
          <w:sz w:val="24"/>
          <w:szCs w:val="24"/>
          <w:lang w:val="en-GB"/>
        </w:rPr>
        <w:t>skaičiais</w:t>
      </w:r>
      <w:proofErr w:type="spellEnd"/>
      <w:r w:rsidRPr="003C5424">
        <w:rPr>
          <w:rFonts w:ascii="Times New Roman" w:hAnsi="Times New Roman" w:cs="Times New Roman"/>
          <w:i/>
          <w:sz w:val="24"/>
          <w:szCs w:val="24"/>
          <w:lang w:val="en-GB"/>
        </w:rPr>
        <w:t xml:space="preserve"> </w:t>
      </w:r>
      <w:proofErr w:type="spellStart"/>
      <w:r w:rsidRPr="003C5424">
        <w:rPr>
          <w:rFonts w:ascii="Times New Roman" w:hAnsi="Times New Roman" w:cs="Times New Roman"/>
          <w:i/>
          <w:sz w:val="24"/>
          <w:szCs w:val="24"/>
          <w:lang w:val="en-GB"/>
        </w:rPr>
        <w:t>ir</w:t>
      </w:r>
      <w:proofErr w:type="spellEnd"/>
      <w:r w:rsidRPr="003C5424">
        <w:rPr>
          <w:rFonts w:ascii="Times New Roman" w:hAnsi="Times New Roman" w:cs="Times New Roman"/>
          <w:i/>
          <w:sz w:val="24"/>
          <w:szCs w:val="24"/>
          <w:lang w:val="en-GB"/>
        </w:rPr>
        <w:t xml:space="preserve"> </w:t>
      </w:r>
      <w:proofErr w:type="spellStart"/>
      <w:r w:rsidRPr="003C5424">
        <w:rPr>
          <w:rFonts w:ascii="Times New Roman" w:hAnsi="Times New Roman" w:cs="Times New Roman"/>
          <w:i/>
          <w:sz w:val="24"/>
          <w:szCs w:val="24"/>
          <w:lang w:val="en-GB"/>
        </w:rPr>
        <w:t>žodžiais</w:t>
      </w:r>
      <w:proofErr w:type="spellEnd"/>
      <w:r w:rsidRPr="003C5424">
        <w:rPr>
          <w:rFonts w:ascii="Times New Roman" w:hAnsi="Times New Roman" w:cs="Times New Roman"/>
          <w:i/>
          <w:sz w:val="24"/>
          <w:szCs w:val="24"/>
          <w:lang w:val="en-GB"/>
        </w:rPr>
        <w:t xml:space="preserve">). </w:t>
      </w:r>
      <w:proofErr w:type="spellStart"/>
      <w:r w:rsidRPr="003C5424">
        <w:rPr>
          <w:rFonts w:ascii="Times New Roman" w:hAnsi="Times New Roman" w:cs="Times New Roman"/>
          <w:sz w:val="24"/>
          <w:szCs w:val="24"/>
          <w:lang w:val="en-GB"/>
        </w:rPr>
        <w:t>Bendra</w:t>
      </w:r>
      <w:proofErr w:type="spellEnd"/>
      <w:r w:rsidRPr="003C5424">
        <w:rPr>
          <w:rFonts w:ascii="Times New Roman" w:hAnsi="Times New Roman" w:cs="Times New Roman"/>
          <w:sz w:val="24"/>
          <w:szCs w:val="24"/>
          <w:lang w:val="en-GB"/>
        </w:rPr>
        <w:t xml:space="preserve"> </w:t>
      </w:r>
      <w:proofErr w:type="spellStart"/>
      <w:r w:rsidRPr="003C5424">
        <w:rPr>
          <w:rFonts w:ascii="Times New Roman" w:hAnsi="Times New Roman" w:cs="Times New Roman"/>
          <w:sz w:val="24"/>
          <w:szCs w:val="24"/>
          <w:lang w:val="en-GB"/>
        </w:rPr>
        <w:t>Sutarties</w:t>
      </w:r>
      <w:proofErr w:type="spellEnd"/>
      <w:r w:rsidRPr="003C5424">
        <w:rPr>
          <w:rFonts w:ascii="Times New Roman" w:hAnsi="Times New Roman" w:cs="Times New Roman"/>
          <w:sz w:val="24"/>
          <w:szCs w:val="24"/>
          <w:lang w:val="en-GB"/>
        </w:rPr>
        <w:t xml:space="preserve"> </w:t>
      </w:r>
      <w:proofErr w:type="spellStart"/>
      <w:r w:rsidRPr="003C5424">
        <w:rPr>
          <w:rFonts w:ascii="Times New Roman" w:hAnsi="Times New Roman" w:cs="Times New Roman"/>
          <w:sz w:val="24"/>
          <w:szCs w:val="24"/>
          <w:lang w:val="en-GB"/>
        </w:rPr>
        <w:t>kaina</w:t>
      </w:r>
      <w:proofErr w:type="spellEnd"/>
      <w:r w:rsidRPr="003C5424">
        <w:rPr>
          <w:rFonts w:ascii="Times New Roman" w:hAnsi="Times New Roman" w:cs="Times New Roman"/>
          <w:sz w:val="24"/>
          <w:szCs w:val="24"/>
          <w:lang w:val="en-GB"/>
        </w:rPr>
        <w:t xml:space="preserve">, </w:t>
      </w:r>
      <w:proofErr w:type="spellStart"/>
      <w:r w:rsidRPr="003C5424">
        <w:rPr>
          <w:rFonts w:ascii="Times New Roman" w:hAnsi="Times New Roman" w:cs="Times New Roman"/>
          <w:sz w:val="24"/>
          <w:szCs w:val="24"/>
          <w:lang w:val="en-GB"/>
        </w:rPr>
        <w:t>įskaitant</w:t>
      </w:r>
      <w:proofErr w:type="spellEnd"/>
      <w:r w:rsidRPr="003C5424">
        <w:rPr>
          <w:rFonts w:ascii="Times New Roman" w:hAnsi="Times New Roman" w:cs="Times New Roman"/>
          <w:sz w:val="24"/>
          <w:szCs w:val="24"/>
          <w:lang w:val="en-GB"/>
        </w:rPr>
        <w:t xml:space="preserve"> PVM </w:t>
      </w:r>
      <w:proofErr w:type="spellStart"/>
      <w:r w:rsidRPr="003C5424">
        <w:rPr>
          <w:rFonts w:ascii="Times New Roman" w:hAnsi="Times New Roman" w:cs="Times New Roman"/>
          <w:sz w:val="24"/>
          <w:szCs w:val="24"/>
          <w:lang w:val="en-GB"/>
        </w:rPr>
        <w:t>yra</w:t>
      </w:r>
      <w:proofErr w:type="spellEnd"/>
      <w:r w:rsidRPr="003C5424">
        <w:rPr>
          <w:rFonts w:ascii="Times New Roman" w:hAnsi="Times New Roman" w:cs="Times New Roman"/>
          <w:sz w:val="24"/>
          <w:szCs w:val="24"/>
          <w:lang w:val="en-GB"/>
        </w:rPr>
        <w:t xml:space="preserve"> (</w:t>
      </w:r>
      <w:proofErr w:type="spellStart"/>
      <w:r w:rsidRPr="003C5424">
        <w:rPr>
          <w:rFonts w:ascii="Times New Roman" w:hAnsi="Times New Roman" w:cs="Times New Roman"/>
          <w:i/>
          <w:sz w:val="24"/>
          <w:szCs w:val="24"/>
          <w:lang w:val="en-GB"/>
        </w:rPr>
        <w:t>nurodyti</w:t>
      </w:r>
      <w:proofErr w:type="spellEnd"/>
      <w:r w:rsidRPr="003C5424">
        <w:rPr>
          <w:rFonts w:ascii="Times New Roman" w:hAnsi="Times New Roman" w:cs="Times New Roman"/>
          <w:i/>
          <w:sz w:val="24"/>
          <w:szCs w:val="24"/>
          <w:lang w:val="en-GB"/>
        </w:rPr>
        <w:t xml:space="preserve"> </w:t>
      </w:r>
      <w:proofErr w:type="spellStart"/>
      <w:r w:rsidRPr="003C5424">
        <w:rPr>
          <w:rFonts w:ascii="Times New Roman" w:hAnsi="Times New Roman" w:cs="Times New Roman"/>
          <w:i/>
          <w:sz w:val="24"/>
          <w:szCs w:val="24"/>
          <w:lang w:val="en-GB"/>
        </w:rPr>
        <w:t>sumą</w:t>
      </w:r>
      <w:proofErr w:type="spellEnd"/>
      <w:r w:rsidRPr="003C5424">
        <w:rPr>
          <w:rFonts w:ascii="Times New Roman" w:hAnsi="Times New Roman" w:cs="Times New Roman"/>
          <w:i/>
          <w:sz w:val="24"/>
          <w:szCs w:val="24"/>
          <w:lang w:val="en-GB"/>
        </w:rPr>
        <w:t xml:space="preserve"> </w:t>
      </w:r>
      <w:proofErr w:type="spellStart"/>
      <w:r w:rsidRPr="003C5424">
        <w:rPr>
          <w:rFonts w:ascii="Times New Roman" w:hAnsi="Times New Roman" w:cs="Times New Roman"/>
          <w:i/>
          <w:sz w:val="24"/>
          <w:szCs w:val="24"/>
          <w:lang w:val="en-GB"/>
        </w:rPr>
        <w:t>ir</w:t>
      </w:r>
      <w:proofErr w:type="spellEnd"/>
      <w:r w:rsidRPr="003C5424">
        <w:rPr>
          <w:rFonts w:ascii="Times New Roman" w:hAnsi="Times New Roman" w:cs="Times New Roman"/>
          <w:i/>
          <w:sz w:val="24"/>
          <w:szCs w:val="24"/>
          <w:lang w:val="en-GB"/>
        </w:rPr>
        <w:t xml:space="preserve"> </w:t>
      </w:r>
      <w:proofErr w:type="spellStart"/>
      <w:r w:rsidRPr="003C5424">
        <w:rPr>
          <w:rFonts w:ascii="Times New Roman" w:hAnsi="Times New Roman" w:cs="Times New Roman"/>
          <w:i/>
          <w:sz w:val="24"/>
          <w:szCs w:val="24"/>
          <w:lang w:val="en-GB"/>
        </w:rPr>
        <w:t>valiutą</w:t>
      </w:r>
      <w:proofErr w:type="spellEnd"/>
      <w:r w:rsidRPr="003C5424">
        <w:rPr>
          <w:rFonts w:ascii="Times New Roman" w:hAnsi="Times New Roman" w:cs="Times New Roman"/>
          <w:i/>
          <w:sz w:val="24"/>
          <w:szCs w:val="24"/>
          <w:lang w:val="en-GB"/>
        </w:rPr>
        <w:t xml:space="preserve"> </w:t>
      </w:r>
      <w:proofErr w:type="spellStart"/>
      <w:r w:rsidRPr="003C5424">
        <w:rPr>
          <w:rFonts w:ascii="Times New Roman" w:hAnsi="Times New Roman" w:cs="Times New Roman"/>
          <w:i/>
          <w:sz w:val="24"/>
          <w:szCs w:val="24"/>
          <w:lang w:val="en-GB"/>
        </w:rPr>
        <w:t>skaičiais</w:t>
      </w:r>
      <w:proofErr w:type="spellEnd"/>
      <w:r w:rsidRPr="003C5424">
        <w:rPr>
          <w:rFonts w:ascii="Times New Roman" w:hAnsi="Times New Roman" w:cs="Times New Roman"/>
          <w:i/>
          <w:sz w:val="24"/>
          <w:szCs w:val="24"/>
          <w:lang w:val="en-GB"/>
        </w:rPr>
        <w:t xml:space="preserve"> </w:t>
      </w:r>
      <w:proofErr w:type="spellStart"/>
      <w:r w:rsidRPr="003C5424">
        <w:rPr>
          <w:rFonts w:ascii="Times New Roman" w:hAnsi="Times New Roman" w:cs="Times New Roman"/>
          <w:i/>
          <w:sz w:val="24"/>
          <w:szCs w:val="24"/>
          <w:lang w:val="en-GB"/>
        </w:rPr>
        <w:t>ir</w:t>
      </w:r>
      <w:proofErr w:type="spellEnd"/>
      <w:r w:rsidRPr="003C5424">
        <w:rPr>
          <w:rFonts w:ascii="Times New Roman" w:hAnsi="Times New Roman" w:cs="Times New Roman"/>
          <w:i/>
          <w:sz w:val="24"/>
          <w:szCs w:val="24"/>
          <w:lang w:val="en-GB"/>
        </w:rPr>
        <w:t xml:space="preserve"> </w:t>
      </w:r>
      <w:proofErr w:type="spellStart"/>
      <w:r w:rsidRPr="003C5424">
        <w:rPr>
          <w:rFonts w:ascii="Times New Roman" w:hAnsi="Times New Roman" w:cs="Times New Roman"/>
          <w:i/>
          <w:sz w:val="24"/>
          <w:szCs w:val="24"/>
          <w:lang w:val="en-GB"/>
        </w:rPr>
        <w:t>žodžiais</w:t>
      </w:r>
      <w:proofErr w:type="spellEnd"/>
      <w:r w:rsidRPr="003C5424">
        <w:rPr>
          <w:rFonts w:ascii="Times New Roman" w:hAnsi="Times New Roman" w:cs="Times New Roman"/>
          <w:i/>
          <w:sz w:val="24"/>
          <w:szCs w:val="24"/>
          <w:lang w:val="en-GB"/>
        </w:rPr>
        <w:t>).</w:t>
      </w:r>
      <w:r w:rsidRPr="003C5424">
        <w:rPr>
          <w:rFonts w:ascii="Times New Roman" w:hAnsi="Times New Roman" w:cs="Times New Roman"/>
          <w:sz w:val="24"/>
          <w:szCs w:val="24"/>
          <w:lang w:val="en-GB"/>
        </w:rPr>
        <w:t xml:space="preserve"> </w:t>
      </w:r>
    </w:p>
    <w:p w14:paraId="13CF983A" w14:textId="64D10A68" w:rsidR="003C5424" w:rsidRPr="003C5424" w:rsidRDefault="00C404A4" w:rsidP="003C5424">
      <w:pPr>
        <w:spacing w:after="0"/>
        <w:jc w:val="both"/>
        <w:rPr>
          <w:rFonts w:ascii="Times New Roman" w:hAnsi="Times New Roman" w:cs="Times New Roman"/>
          <w:sz w:val="24"/>
          <w:szCs w:val="24"/>
        </w:rPr>
      </w:pPr>
      <w:r>
        <w:rPr>
          <w:rFonts w:ascii="Times New Roman" w:hAnsi="Times New Roman" w:cs="Times New Roman"/>
          <w:sz w:val="24"/>
          <w:szCs w:val="24"/>
          <w:lang w:val="en-GB"/>
        </w:rPr>
        <w:t>4</w:t>
      </w:r>
      <w:r w:rsidR="003C5424" w:rsidRPr="003C5424">
        <w:rPr>
          <w:rFonts w:ascii="Times New Roman" w:hAnsi="Times New Roman" w:cs="Times New Roman"/>
          <w:sz w:val="24"/>
          <w:szCs w:val="24"/>
          <w:lang w:val="en-GB"/>
        </w:rPr>
        <w:t xml:space="preserve">.2. </w:t>
      </w:r>
      <w:bookmarkStart w:id="2" w:name="_Hlk143244850"/>
      <w:r w:rsidR="003C5424" w:rsidRPr="003C5424">
        <w:rPr>
          <w:rFonts w:ascii="Times New Roman" w:hAnsi="Times New Roman" w:cs="Times New Roman"/>
          <w:sz w:val="24"/>
          <w:szCs w:val="24"/>
        </w:rPr>
        <w:t>Prekių  vienos tonos perskaičiuotos prie 40% drėgmės kaina yra ______________________ Eur (_____________) be pridėtinės vertės mokesčio.</w:t>
      </w:r>
    </w:p>
    <w:tbl>
      <w:tblPr>
        <w:tblW w:w="9853" w:type="dxa"/>
        <w:tblInd w:w="-106" w:type="dxa"/>
        <w:tblLayout w:type="fixed"/>
        <w:tblLook w:val="0000" w:firstRow="0" w:lastRow="0" w:firstColumn="0" w:lastColumn="0" w:noHBand="0" w:noVBand="0"/>
      </w:tblPr>
      <w:tblGrid>
        <w:gridCol w:w="640"/>
        <w:gridCol w:w="3798"/>
        <w:gridCol w:w="1163"/>
        <w:gridCol w:w="1417"/>
        <w:gridCol w:w="1418"/>
        <w:gridCol w:w="1417"/>
      </w:tblGrid>
      <w:tr w:rsidR="003C5424" w:rsidRPr="003C5424" w14:paraId="1AC838E6" w14:textId="77777777" w:rsidTr="009A688E">
        <w:trPr>
          <w:trHeight w:val="954"/>
        </w:trPr>
        <w:tc>
          <w:tcPr>
            <w:tcW w:w="640" w:type="dxa"/>
            <w:tcBorders>
              <w:top w:val="single" w:sz="4" w:space="0" w:color="000000"/>
              <w:left w:val="single" w:sz="4" w:space="0" w:color="000000"/>
              <w:bottom w:val="single" w:sz="4" w:space="0" w:color="000000"/>
            </w:tcBorders>
          </w:tcPr>
          <w:bookmarkEnd w:id="2"/>
          <w:p w14:paraId="5AEF3642" w14:textId="77777777" w:rsidR="003C5424" w:rsidRPr="003C5424" w:rsidRDefault="003C5424" w:rsidP="00C404A4">
            <w:pPr>
              <w:spacing w:after="0"/>
              <w:jc w:val="center"/>
              <w:rPr>
                <w:rFonts w:ascii="Times New Roman" w:hAnsi="Times New Roman"/>
                <w:sz w:val="24"/>
                <w:szCs w:val="24"/>
                <w:lang w:val="en-US"/>
              </w:rPr>
            </w:pPr>
            <w:r w:rsidRPr="003C5424">
              <w:rPr>
                <w:rFonts w:ascii="Times New Roman" w:hAnsi="Times New Roman"/>
                <w:sz w:val="24"/>
                <w:szCs w:val="24"/>
                <w:lang w:val="en-US"/>
              </w:rPr>
              <w:t>Eil. Nr.</w:t>
            </w:r>
          </w:p>
        </w:tc>
        <w:tc>
          <w:tcPr>
            <w:tcW w:w="3798" w:type="dxa"/>
            <w:tcBorders>
              <w:top w:val="single" w:sz="4" w:space="0" w:color="000000"/>
              <w:left w:val="single" w:sz="4" w:space="0" w:color="000000"/>
              <w:bottom w:val="single" w:sz="4" w:space="0" w:color="000000"/>
            </w:tcBorders>
          </w:tcPr>
          <w:p w14:paraId="26016FD3" w14:textId="77777777" w:rsidR="003C5424" w:rsidRPr="003C5424" w:rsidRDefault="003C5424" w:rsidP="00C404A4">
            <w:pPr>
              <w:spacing w:after="0"/>
              <w:jc w:val="center"/>
              <w:rPr>
                <w:rFonts w:ascii="Times New Roman" w:hAnsi="Times New Roman"/>
                <w:sz w:val="24"/>
                <w:szCs w:val="24"/>
                <w:lang w:val="en-US"/>
              </w:rPr>
            </w:pPr>
            <w:proofErr w:type="spellStart"/>
            <w:r w:rsidRPr="003C5424">
              <w:rPr>
                <w:rFonts w:ascii="Times New Roman" w:hAnsi="Times New Roman"/>
                <w:sz w:val="24"/>
                <w:szCs w:val="24"/>
                <w:lang w:val="en-US"/>
              </w:rPr>
              <w:t>Pirkimo</w:t>
            </w:r>
            <w:proofErr w:type="spellEnd"/>
            <w:r w:rsidRPr="003C5424">
              <w:rPr>
                <w:rFonts w:ascii="Times New Roman" w:hAnsi="Times New Roman"/>
                <w:sz w:val="24"/>
                <w:szCs w:val="24"/>
                <w:lang w:val="en-US"/>
              </w:rPr>
              <w:t xml:space="preserve"> </w:t>
            </w:r>
            <w:proofErr w:type="spellStart"/>
            <w:r w:rsidRPr="003C5424">
              <w:rPr>
                <w:rFonts w:ascii="Times New Roman" w:hAnsi="Times New Roman"/>
                <w:sz w:val="24"/>
                <w:szCs w:val="24"/>
                <w:lang w:val="en-US"/>
              </w:rPr>
              <w:t>objekto</w:t>
            </w:r>
            <w:proofErr w:type="spellEnd"/>
            <w:r w:rsidRPr="003C5424">
              <w:rPr>
                <w:rFonts w:ascii="Times New Roman" w:hAnsi="Times New Roman"/>
                <w:sz w:val="24"/>
                <w:szCs w:val="24"/>
                <w:lang w:val="en-US"/>
              </w:rPr>
              <w:t xml:space="preserve"> (</w:t>
            </w:r>
            <w:proofErr w:type="spellStart"/>
            <w:proofErr w:type="gramStart"/>
            <w:r w:rsidRPr="003C5424">
              <w:rPr>
                <w:rFonts w:ascii="Times New Roman" w:hAnsi="Times New Roman"/>
                <w:sz w:val="24"/>
                <w:szCs w:val="24"/>
                <w:lang w:val="en-US"/>
              </w:rPr>
              <w:t>dalies</w:t>
            </w:r>
            <w:proofErr w:type="spellEnd"/>
            <w:r w:rsidRPr="003C5424">
              <w:rPr>
                <w:rFonts w:ascii="Times New Roman" w:hAnsi="Times New Roman"/>
                <w:sz w:val="24"/>
                <w:szCs w:val="24"/>
                <w:lang w:val="en-US"/>
              </w:rPr>
              <w:t xml:space="preserve">)  </w:t>
            </w:r>
            <w:proofErr w:type="spellStart"/>
            <w:r w:rsidRPr="003C5424">
              <w:rPr>
                <w:rFonts w:ascii="Times New Roman" w:hAnsi="Times New Roman"/>
                <w:sz w:val="24"/>
                <w:szCs w:val="24"/>
                <w:lang w:val="en-US"/>
              </w:rPr>
              <w:t>pavadinimas</w:t>
            </w:r>
            <w:proofErr w:type="spellEnd"/>
            <w:proofErr w:type="gramEnd"/>
          </w:p>
        </w:tc>
        <w:tc>
          <w:tcPr>
            <w:tcW w:w="1163" w:type="dxa"/>
            <w:tcBorders>
              <w:top w:val="single" w:sz="4" w:space="0" w:color="000000"/>
              <w:left w:val="single" w:sz="4" w:space="0" w:color="000000"/>
              <w:bottom w:val="single" w:sz="4" w:space="0" w:color="000000"/>
            </w:tcBorders>
          </w:tcPr>
          <w:p w14:paraId="202BB012" w14:textId="77777777" w:rsidR="003C5424" w:rsidRPr="003C5424" w:rsidRDefault="003C5424" w:rsidP="00C404A4">
            <w:pPr>
              <w:spacing w:after="0"/>
              <w:jc w:val="center"/>
              <w:rPr>
                <w:rFonts w:ascii="Times New Roman" w:hAnsi="Times New Roman"/>
                <w:sz w:val="24"/>
                <w:szCs w:val="24"/>
                <w:lang w:val="en-US"/>
              </w:rPr>
            </w:pPr>
            <w:r w:rsidRPr="003C5424">
              <w:rPr>
                <w:rFonts w:ascii="Times New Roman" w:hAnsi="Times New Roman"/>
                <w:sz w:val="24"/>
                <w:szCs w:val="24"/>
                <w:lang w:val="en-US"/>
              </w:rPr>
              <w:t>Kiekis,</w:t>
            </w:r>
          </w:p>
          <w:p w14:paraId="470E61C7" w14:textId="77777777" w:rsidR="003C5424" w:rsidRPr="003C5424" w:rsidRDefault="003C5424" w:rsidP="00C404A4">
            <w:pPr>
              <w:spacing w:after="0"/>
              <w:jc w:val="center"/>
              <w:rPr>
                <w:rFonts w:ascii="Times New Roman" w:hAnsi="Times New Roman"/>
                <w:sz w:val="24"/>
                <w:szCs w:val="24"/>
                <w:lang w:val="en-US"/>
              </w:rPr>
            </w:pPr>
            <w:r w:rsidRPr="003C5424">
              <w:rPr>
                <w:rFonts w:ascii="Times New Roman" w:hAnsi="Times New Roman"/>
                <w:sz w:val="24"/>
                <w:szCs w:val="24"/>
                <w:lang w:val="en-US"/>
              </w:rPr>
              <w:t>t</w:t>
            </w:r>
          </w:p>
        </w:tc>
        <w:tc>
          <w:tcPr>
            <w:tcW w:w="1417" w:type="dxa"/>
            <w:tcBorders>
              <w:top w:val="single" w:sz="4" w:space="0" w:color="000000"/>
              <w:left w:val="single" w:sz="4" w:space="0" w:color="000000"/>
              <w:bottom w:val="single" w:sz="4" w:space="0" w:color="000000"/>
            </w:tcBorders>
          </w:tcPr>
          <w:p w14:paraId="0DC9F4D3" w14:textId="77777777" w:rsidR="003C5424" w:rsidRPr="003C5424" w:rsidRDefault="003C5424" w:rsidP="00C404A4">
            <w:pPr>
              <w:spacing w:after="0"/>
              <w:jc w:val="center"/>
              <w:rPr>
                <w:rFonts w:ascii="Times New Roman" w:hAnsi="Times New Roman"/>
                <w:sz w:val="24"/>
                <w:szCs w:val="24"/>
                <w:lang w:val="en-US"/>
              </w:rPr>
            </w:pPr>
            <w:r w:rsidRPr="003C5424">
              <w:rPr>
                <w:rFonts w:ascii="Times New Roman" w:hAnsi="Times New Roman"/>
                <w:sz w:val="24"/>
                <w:szCs w:val="24"/>
                <w:lang w:val="en-US"/>
              </w:rPr>
              <w:t xml:space="preserve">Kaina </w:t>
            </w:r>
            <w:proofErr w:type="spellStart"/>
            <w:r w:rsidRPr="003C5424">
              <w:rPr>
                <w:rFonts w:ascii="Times New Roman" w:hAnsi="Times New Roman"/>
                <w:sz w:val="24"/>
                <w:szCs w:val="24"/>
                <w:lang w:val="en-US"/>
              </w:rPr>
              <w:t>už</w:t>
            </w:r>
            <w:proofErr w:type="spellEnd"/>
            <w:r w:rsidRPr="003C5424">
              <w:rPr>
                <w:rFonts w:ascii="Times New Roman" w:hAnsi="Times New Roman"/>
                <w:sz w:val="24"/>
                <w:szCs w:val="24"/>
                <w:lang w:val="en-US"/>
              </w:rPr>
              <w:t xml:space="preserve"> 1 t, </w:t>
            </w:r>
            <w:proofErr w:type="spellStart"/>
            <w:r w:rsidRPr="003C5424">
              <w:rPr>
                <w:rFonts w:ascii="Times New Roman" w:hAnsi="Times New Roman"/>
                <w:sz w:val="24"/>
                <w:szCs w:val="24"/>
                <w:lang w:val="en-US"/>
              </w:rPr>
              <w:t>Eur</w:t>
            </w:r>
            <w:proofErr w:type="spellEnd"/>
            <w:r w:rsidRPr="003C5424">
              <w:rPr>
                <w:rFonts w:ascii="Times New Roman" w:hAnsi="Times New Roman"/>
                <w:sz w:val="24"/>
                <w:szCs w:val="24"/>
                <w:lang w:val="en-US"/>
              </w:rPr>
              <w:t xml:space="preserve"> be PVM</w:t>
            </w:r>
          </w:p>
        </w:tc>
        <w:tc>
          <w:tcPr>
            <w:tcW w:w="1418" w:type="dxa"/>
            <w:tcBorders>
              <w:top w:val="single" w:sz="4" w:space="0" w:color="000000"/>
              <w:left w:val="single" w:sz="4" w:space="0" w:color="000000"/>
              <w:bottom w:val="single" w:sz="4" w:space="0" w:color="000000"/>
            </w:tcBorders>
          </w:tcPr>
          <w:p w14:paraId="17C1FADA" w14:textId="77777777" w:rsidR="003C5424" w:rsidRPr="003C5424" w:rsidRDefault="003C5424" w:rsidP="00C404A4">
            <w:pPr>
              <w:spacing w:after="0"/>
              <w:jc w:val="center"/>
              <w:rPr>
                <w:rFonts w:ascii="Times New Roman" w:hAnsi="Times New Roman"/>
                <w:sz w:val="24"/>
                <w:szCs w:val="24"/>
                <w:lang w:val="en-US"/>
              </w:rPr>
            </w:pPr>
            <w:r w:rsidRPr="003C5424">
              <w:rPr>
                <w:rFonts w:ascii="Times New Roman" w:hAnsi="Times New Roman"/>
                <w:sz w:val="24"/>
                <w:szCs w:val="24"/>
                <w:lang w:val="en-US"/>
              </w:rPr>
              <w:t xml:space="preserve">Viso </w:t>
            </w:r>
            <w:proofErr w:type="spellStart"/>
            <w:proofErr w:type="gramStart"/>
            <w:r w:rsidRPr="003C5424">
              <w:rPr>
                <w:rFonts w:ascii="Times New Roman" w:hAnsi="Times New Roman"/>
                <w:sz w:val="24"/>
                <w:szCs w:val="24"/>
                <w:lang w:val="en-US"/>
              </w:rPr>
              <w:t>kaina</w:t>
            </w:r>
            <w:proofErr w:type="spellEnd"/>
            <w:r w:rsidRPr="003C5424">
              <w:rPr>
                <w:rFonts w:ascii="Times New Roman" w:hAnsi="Times New Roman"/>
                <w:sz w:val="24"/>
                <w:szCs w:val="24"/>
                <w:lang w:val="en-US"/>
              </w:rPr>
              <w:t xml:space="preserve">,  </w:t>
            </w:r>
            <w:proofErr w:type="spellStart"/>
            <w:r w:rsidRPr="003C5424">
              <w:rPr>
                <w:rFonts w:ascii="Times New Roman" w:hAnsi="Times New Roman"/>
                <w:sz w:val="24"/>
                <w:szCs w:val="24"/>
                <w:lang w:val="en-US"/>
              </w:rPr>
              <w:t>Eur</w:t>
            </w:r>
            <w:proofErr w:type="spellEnd"/>
            <w:proofErr w:type="gramEnd"/>
            <w:r w:rsidRPr="003C5424">
              <w:rPr>
                <w:rFonts w:ascii="Times New Roman" w:hAnsi="Times New Roman"/>
                <w:sz w:val="24"/>
                <w:szCs w:val="24"/>
                <w:lang w:val="en-US"/>
              </w:rPr>
              <w:t xml:space="preserve"> be PVM</w:t>
            </w:r>
          </w:p>
        </w:tc>
        <w:tc>
          <w:tcPr>
            <w:tcW w:w="1417" w:type="dxa"/>
            <w:tcBorders>
              <w:top w:val="single" w:sz="4" w:space="0" w:color="000000"/>
              <w:left w:val="single" w:sz="4" w:space="0" w:color="000000"/>
              <w:bottom w:val="single" w:sz="4" w:space="0" w:color="000000"/>
              <w:right w:val="single" w:sz="4" w:space="0" w:color="000000"/>
            </w:tcBorders>
          </w:tcPr>
          <w:p w14:paraId="07C13984" w14:textId="77777777" w:rsidR="003C5424" w:rsidRPr="003C5424" w:rsidRDefault="003C5424" w:rsidP="00C404A4">
            <w:pPr>
              <w:spacing w:after="0"/>
              <w:jc w:val="center"/>
              <w:rPr>
                <w:rFonts w:ascii="Times New Roman" w:hAnsi="Times New Roman"/>
                <w:sz w:val="24"/>
                <w:szCs w:val="24"/>
                <w:lang w:val="en-US"/>
              </w:rPr>
            </w:pPr>
            <w:r w:rsidRPr="003C5424">
              <w:rPr>
                <w:rFonts w:ascii="Times New Roman" w:hAnsi="Times New Roman"/>
                <w:sz w:val="24"/>
                <w:szCs w:val="24"/>
                <w:lang w:val="en-US"/>
              </w:rPr>
              <w:t xml:space="preserve">Viso </w:t>
            </w:r>
            <w:proofErr w:type="spellStart"/>
            <w:proofErr w:type="gramStart"/>
            <w:r w:rsidRPr="003C5424">
              <w:rPr>
                <w:rFonts w:ascii="Times New Roman" w:hAnsi="Times New Roman"/>
                <w:sz w:val="24"/>
                <w:szCs w:val="24"/>
                <w:lang w:val="en-US"/>
              </w:rPr>
              <w:t>kaina</w:t>
            </w:r>
            <w:proofErr w:type="spellEnd"/>
            <w:r w:rsidRPr="003C5424">
              <w:rPr>
                <w:rFonts w:ascii="Times New Roman" w:hAnsi="Times New Roman"/>
                <w:sz w:val="24"/>
                <w:szCs w:val="24"/>
                <w:lang w:val="en-US"/>
              </w:rPr>
              <w:t xml:space="preserve">,   </w:t>
            </w:r>
            <w:proofErr w:type="spellStart"/>
            <w:proofErr w:type="gramEnd"/>
            <w:r w:rsidRPr="003C5424">
              <w:rPr>
                <w:rFonts w:ascii="Times New Roman" w:hAnsi="Times New Roman"/>
                <w:sz w:val="24"/>
                <w:szCs w:val="24"/>
                <w:lang w:val="en-US"/>
              </w:rPr>
              <w:t>Eur</w:t>
            </w:r>
            <w:proofErr w:type="spellEnd"/>
            <w:r w:rsidRPr="003C5424">
              <w:rPr>
                <w:rFonts w:ascii="Times New Roman" w:hAnsi="Times New Roman"/>
                <w:sz w:val="24"/>
                <w:szCs w:val="24"/>
                <w:lang w:val="en-US"/>
              </w:rPr>
              <w:t xml:space="preserve"> </w:t>
            </w:r>
            <w:proofErr w:type="spellStart"/>
            <w:r w:rsidRPr="003C5424">
              <w:rPr>
                <w:rFonts w:ascii="Times New Roman" w:hAnsi="Times New Roman"/>
                <w:sz w:val="24"/>
                <w:szCs w:val="24"/>
                <w:lang w:val="en-US"/>
              </w:rPr>
              <w:t>su</w:t>
            </w:r>
            <w:proofErr w:type="spellEnd"/>
            <w:r w:rsidRPr="003C5424">
              <w:rPr>
                <w:rFonts w:ascii="Times New Roman" w:hAnsi="Times New Roman"/>
                <w:sz w:val="24"/>
                <w:szCs w:val="24"/>
                <w:lang w:val="en-US"/>
              </w:rPr>
              <w:t xml:space="preserve"> PVM</w:t>
            </w:r>
          </w:p>
        </w:tc>
      </w:tr>
      <w:tr w:rsidR="003C5424" w:rsidRPr="003C5424" w14:paraId="4A396CE4" w14:textId="77777777" w:rsidTr="00C404A4">
        <w:trPr>
          <w:trHeight w:val="318"/>
        </w:trPr>
        <w:tc>
          <w:tcPr>
            <w:tcW w:w="640" w:type="dxa"/>
            <w:tcBorders>
              <w:top w:val="single" w:sz="4" w:space="0" w:color="000000"/>
              <w:left w:val="single" w:sz="4" w:space="0" w:color="000000"/>
              <w:bottom w:val="single" w:sz="4" w:space="0" w:color="000000"/>
            </w:tcBorders>
          </w:tcPr>
          <w:p w14:paraId="0E3B8F06" w14:textId="77777777" w:rsidR="003C5424" w:rsidRPr="003C5424" w:rsidRDefault="003C5424" w:rsidP="00C404A4">
            <w:pPr>
              <w:spacing w:after="0"/>
              <w:jc w:val="both"/>
              <w:rPr>
                <w:rFonts w:ascii="Times New Roman" w:hAnsi="Times New Roman"/>
                <w:sz w:val="24"/>
                <w:szCs w:val="24"/>
                <w:lang w:val="en-US"/>
              </w:rPr>
            </w:pPr>
            <w:r w:rsidRPr="003C5424">
              <w:rPr>
                <w:rFonts w:ascii="Times New Roman" w:hAnsi="Times New Roman"/>
                <w:sz w:val="24"/>
                <w:szCs w:val="24"/>
                <w:lang w:val="en-US"/>
              </w:rPr>
              <w:t>1.</w:t>
            </w:r>
          </w:p>
        </w:tc>
        <w:tc>
          <w:tcPr>
            <w:tcW w:w="3798" w:type="dxa"/>
            <w:tcBorders>
              <w:top w:val="single" w:sz="4" w:space="0" w:color="000000"/>
              <w:left w:val="single" w:sz="4" w:space="0" w:color="000000"/>
              <w:bottom w:val="single" w:sz="4" w:space="0" w:color="000000"/>
            </w:tcBorders>
          </w:tcPr>
          <w:p w14:paraId="1DEA86E3" w14:textId="77777777" w:rsidR="003C5424" w:rsidRPr="003C5424" w:rsidRDefault="003C5424" w:rsidP="00C404A4">
            <w:pPr>
              <w:spacing w:after="0"/>
              <w:jc w:val="both"/>
              <w:rPr>
                <w:rFonts w:ascii="Times New Roman" w:hAnsi="Times New Roman"/>
                <w:sz w:val="24"/>
                <w:szCs w:val="24"/>
              </w:rPr>
            </w:pPr>
            <w:proofErr w:type="spellStart"/>
            <w:r w:rsidRPr="003C5424">
              <w:rPr>
                <w:rFonts w:ascii="Times New Roman" w:hAnsi="Times New Roman"/>
                <w:sz w:val="24"/>
                <w:szCs w:val="24"/>
                <w:lang w:val="en-US"/>
              </w:rPr>
              <w:t>Gabalinės</w:t>
            </w:r>
            <w:proofErr w:type="spellEnd"/>
            <w:r w:rsidRPr="003C5424">
              <w:rPr>
                <w:rFonts w:ascii="Times New Roman" w:hAnsi="Times New Roman"/>
                <w:sz w:val="24"/>
                <w:szCs w:val="24"/>
                <w:lang w:val="en-US"/>
              </w:rPr>
              <w:t xml:space="preserve"> </w:t>
            </w:r>
            <w:proofErr w:type="spellStart"/>
            <w:r w:rsidRPr="003C5424">
              <w:rPr>
                <w:rFonts w:ascii="Times New Roman" w:hAnsi="Times New Roman"/>
                <w:sz w:val="24"/>
                <w:szCs w:val="24"/>
                <w:lang w:val="en-US"/>
              </w:rPr>
              <w:t>kuro</w:t>
            </w:r>
            <w:proofErr w:type="spellEnd"/>
            <w:r w:rsidRPr="003C5424">
              <w:rPr>
                <w:rFonts w:ascii="Times New Roman" w:hAnsi="Times New Roman"/>
                <w:sz w:val="24"/>
                <w:szCs w:val="24"/>
                <w:lang w:val="en-US"/>
              </w:rPr>
              <w:t xml:space="preserve"> </w:t>
            </w:r>
            <w:proofErr w:type="spellStart"/>
            <w:r w:rsidRPr="003C5424">
              <w:rPr>
                <w:rFonts w:ascii="Times New Roman" w:hAnsi="Times New Roman"/>
                <w:sz w:val="24"/>
                <w:szCs w:val="24"/>
                <w:lang w:val="en-US"/>
              </w:rPr>
              <w:t>durpės</w:t>
            </w:r>
            <w:proofErr w:type="spellEnd"/>
            <w:r w:rsidRPr="003C5424">
              <w:rPr>
                <w:rFonts w:ascii="Times New Roman" w:hAnsi="Times New Roman"/>
                <w:sz w:val="24"/>
                <w:szCs w:val="24"/>
                <w:lang w:val="en-US"/>
              </w:rPr>
              <w:t xml:space="preserve"> </w:t>
            </w:r>
          </w:p>
        </w:tc>
        <w:tc>
          <w:tcPr>
            <w:tcW w:w="1163" w:type="dxa"/>
            <w:tcBorders>
              <w:top w:val="single" w:sz="4" w:space="0" w:color="000000"/>
              <w:left w:val="single" w:sz="4" w:space="0" w:color="000000"/>
              <w:bottom w:val="single" w:sz="4" w:space="0" w:color="000000"/>
            </w:tcBorders>
          </w:tcPr>
          <w:p w14:paraId="494584A9" w14:textId="6BB1CF33" w:rsidR="003C5424" w:rsidRPr="003C5424" w:rsidRDefault="009A688E" w:rsidP="00C404A4">
            <w:pPr>
              <w:spacing w:after="0"/>
              <w:jc w:val="center"/>
              <w:rPr>
                <w:rFonts w:ascii="Times New Roman" w:hAnsi="Times New Roman"/>
                <w:sz w:val="24"/>
                <w:szCs w:val="24"/>
              </w:rPr>
            </w:pPr>
            <w:r>
              <w:rPr>
                <w:rFonts w:ascii="Times New Roman" w:hAnsi="Times New Roman"/>
                <w:sz w:val="24"/>
                <w:szCs w:val="24"/>
              </w:rPr>
              <w:t>55</w:t>
            </w:r>
            <w:r w:rsidR="003C5424" w:rsidRPr="003C5424">
              <w:rPr>
                <w:rFonts w:ascii="Times New Roman" w:hAnsi="Times New Roman"/>
                <w:sz w:val="24"/>
                <w:szCs w:val="24"/>
              </w:rPr>
              <w:t>0</w:t>
            </w:r>
          </w:p>
        </w:tc>
        <w:tc>
          <w:tcPr>
            <w:tcW w:w="1417" w:type="dxa"/>
            <w:tcBorders>
              <w:top w:val="single" w:sz="4" w:space="0" w:color="000000"/>
              <w:left w:val="single" w:sz="4" w:space="0" w:color="000000"/>
              <w:bottom w:val="single" w:sz="4" w:space="0" w:color="000000"/>
            </w:tcBorders>
          </w:tcPr>
          <w:p w14:paraId="0AFF2B34" w14:textId="77777777" w:rsidR="003C5424" w:rsidRPr="003C5424" w:rsidRDefault="003C5424" w:rsidP="00C404A4">
            <w:pPr>
              <w:spacing w:after="0"/>
              <w:jc w:val="center"/>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tcBorders>
          </w:tcPr>
          <w:p w14:paraId="7A291B44" w14:textId="77777777" w:rsidR="003C5424" w:rsidRPr="003C5424" w:rsidRDefault="003C5424" w:rsidP="00C404A4">
            <w:pPr>
              <w:spacing w:after="0"/>
              <w:jc w:val="center"/>
              <w:rPr>
                <w:rFonts w:ascii="Times New Roman" w:hAnsi="Times New Roman"/>
                <w:sz w:val="24"/>
                <w:szCs w:val="24"/>
                <w:lang w:val="en-US"/>
              </w:rPr>
            </w:pPr>
          </w:p>
        </w:tc>
        <w:tc>
          <w:tcPr>
            <w:tcW w:w="1417" w:type="dxa"/>
            <w:tcBorders>
              <w:top w:val="single" w:sz="4" w:space="0" w:color="000000"/>
              <w:left w:val="single" w:sz="4" w:space="0" w:color="000000"/>
              <w:bottom w:val="single" w:sz="4" w:space="0" w:color="000000"/>
              <w:right w:val="single" w:sz="4" w:space="0" w:color="000000"/>
            </w:tcBorders>
          </w:tcPr>
          <w:p w14:paraId="1607F472" w14:textId="77777777" w:rsidR="003C5424" w:rsidRPr="003C5424" w:rsidRDefault="003C5424" w:rsidP="00C404A4">
            <w:pPr>
              <w:spacing w:after="0"/>
              <w:jc w:val="center"/>
              <w:rPr>
                <w:rFonts w:ascii="Times New Roman" w:hAnsi="Times New Roman"/>
                <w:sz w:val="24"/>
                <w:szCs w:val="24"/>
                <w:lang w:val="en-US"/>
              </w:rPr>
            </w:pPr>
          </w:p>
        </w:tc>
      </w:tr>
      <w:tr w:rsidR="003C5424" w:rsidRPr="003C5424" w14:paraId="1F40781C" w14:textId="77777777" w:rsidTr="00630FC2">
        <w:tc>
          <w:tcPr>
            <w:tcW w:w="640" w:type="dxa"/>
            <w:tcBorders>
              <w:top w:val="single" w:sz="4" w:space="0" w:color="000000"/>
              <w:left w:val="single" w:sz="4" w:space="0" w:color="000000"/>
              <w:bottom w:val="single" w:sz="4" w:space="0" w:color="000000"/>
            </w:tcBorders>
          </w:tcPr>
          <w:p w14:paraId="18133881" w14:textId="77777777" w:rsidR="003C5424" w:rsidRPr="003C5424" w:rsidRDefault="003C5424" w:rsidP="00C404A4">
            <w:pPr>
              <w:spacing w:after="0"/>
              <w:jc w:val="both"/>
              <w:rPr>
                <w:rFonts w:ascii="Times New Roman" w:hAnsi="Times New Roman"/>
                <w:sz w:val="24"/>
                <w:szCs w:val="24"/>
                <w:lang w:val="en-US"/>
              </w:rPr>
            </w:pPr>
            <w:r w:rsidRPr="003C5424">
              <w:rPr>
                <w:rFonts w:ascii="Times New Roman" w:hAnsi="Times New Roman"/>
                <w:sz w:val="24"/>
                <w:szCs w:val="24"/>
                <w:lang w:val="en-US"/>
              </w:rPr>
              <w:t>2.</w:t>
            </w:r>
          </w:p>
        </w:tc>
        <w:tc>
          <w:tcPr>
            <w:tcW w:w="3798" w:type="dxa"/>
            <w:tcBorders>
              <w:top w:val="single" w:sz="4" w:space="0" w:color="000000"/>
              <w:left w:val="single" w:sz="4" w:space="0" w:color="000000"/>
              <w:bottom w:val="single" w:sz="4" w:space="0" w:color="000000"/>
            </w:tcBorders>
          </w:tcPr>
          <w:p w14:paraId="346B5FE4" w14:textId="50986C53" w:rsidR="003C5424" w:rsidRPr="003C5424" w:rsidRDefault="003C5424" w:rsidP="00C404A4">
            <w:pPr>
              <w:spacing w:after="0"/>
              <w:jc w:val="both"/>
              <w:rPr>
                <w:rFonts w:ascii="Times New Roman" w:hAnsi="Times New Roman"/>
                <w:sz w:val="24"/>
                <w:szCs w:val="24"/>
                <w:lang w:val="en-US"/>
              </w:rPr>
            </w:pPr>
            <w:proofErr w:type="spellStart"/>
            <w:r w:rsidRPr="003C5424">
              <w:rPr>
                <w:rFonts w:ascii="Times New Roman" w:hAnsi="Times New Roman"/>
                <w:sz w:val="24"/>
                <w:szCs w:val="24"/>
                <w:lang w:val="en-US"/>
              </w:rPr>
              <w:t>Gabalinių</w:t>
            </w:r>
            <w:proofErr w:type="spellEnd"/>
            <w:r w:rsidRPr="003C5424">
              <w:rPr>
                <w:rFonts w:ascii="Times New Roman" w:hAnsi="Times New Roman"/>
                <w:sz w:val="24"/>
                <w:szCs w:val="24"/>
                <w:lang w:val="en-US"/>
              </w:rPr>
              <w:t xml:space="preserve"> </w:t>
            </w:r>
            <w:proofErr w:type="spellStart"/>
            <w:r w:rsidRPr="003C5424">
              <w:rPr>
                <w:rFonts w:ascii="Times New Roman" w:hAnsi="Times New Roman"/>
                <w:sz w:val="24"/>
                <w:szCs w:val="24"/>
                <w:lang w:val="en-US"/>
              </w:rPr>
              <w:t>kuro</w:t>
            </w:r>
            <w:proofErr w:type="spellEnd"/>
            <w:r w:rsidRPr="003C5424">
              <w:rPr>
                <w:rFonts w:ascii="Times New Roman" w:hAnsi="Times New Roman"/>
                <w:sz w:val="24"/>
                <w:szCs w:val="24"/>
                <w:lang w:val="en-US"/>
              </w:rPr>
              <w:t xml:space="preserve"> </w:t>
            </w:r>
            <w:proofErr w:type="spellStart"/>
            <w:proofErr w:type="gramStart"/>
            <w:r w:rsidRPr="003C5424">
              <w:rPr>
                <w:rFonts w:ascii="Times New Roman" w:hAnsi="Times New Roman"/>
                <w:sz w:val="24"/>
                <w:szCs w:val="24"/>
                <w:lang w:val="en-US"/>
              </w:rPr>
              <w:t>durpių</w:t>
            </w:r>
            <w:proofErr w:type="spellEnd"/>
            <w:r w:rsidR="009A688E">
              <w:rPr>
                <w:rFonts w:ascii="Times New Roman" w:hAnsi="Times New Roman"/>
                <w:sz w:val="24"/>
                <w:szCs w:val="24"/>
                <w:lang w:val="en-US"/>
              </w:rPr>
              <w:t xml:space="preserve"> </w:t>
            </w:r>
            <w:r w:rsidRPr="003C5424">
              <w:rPr>
                <w:rFonts w:ascii="Times New Roman" w:hAnsi="Times New Roman"/>
                <w:sz w:val="24"/>
                <w:szCs w:val="24"/>
                <w:lang w:val="en-US"/>
              </w:rPr>
              <w:t xml:space="preserve"> </w:t>
            </w:r>
            <w:proofErr w:type="spellStart"/>
            <w:r w:rsidRPr="003C5424">
              <w:rPr>
                <w:rFonts w:ascii="Times New Roman" w:hAnsi="Times New Roman"/>
                <w:sz w:val="24"/>
                <w:szCs w:val="24"/>
                <w:lang w:val="en-US"/>
              </w:rPr>
              <w:t>transportavimas</w:t>
            </w:r>
            <w:proofErr w:type="spellEnd"/>
            <w:proofErr w:type="gramEnd"/>
            <w:r w:rsidRPr="003C5424">
              <w:rPr>
                <w:rFonts w:ascii="Times New Roman" w:hAnsi="Times New Roman"/>
                <w:sz w:val="24"/>
                <w:szCs w:val="24"/>
                <w:lang w:val="en-US"/>
              </w:rPr>
              <w:t xml:space="preserve"> </w:t>
            </w:r>
          </w:p>
        </w:tc>
        <w:tc>
          <w:tcPr>
            <w:tcW w:w="1163" w:type="dxa"/>
            <w:tcBorders>
              <w:top w:val="single" w:sz="4" w:space="0" w:color="000000"/>
              <w:left w:val="single" w:sz="4" w:space="0" w:color="000000"/>
              <w:bottom w:val="single" w:sz="4" w:space="0" w:color="000000"/>
            </w:tcBorders>
          </w:tcPr>
          <w:p w14:paraId="164A7C0E" w14:textId="7E5FC60E" w:rsidR="003C5424" w:rsidRPr="003C5424" w:rsidRDefault="009A688E" w:rsidP="00C404A4">
            <w:pPr>
              <w:spacing w:after="0"/>
              <w:jc w:val="center"/>
              <w:rPr>
                <w:rFonts w:ascii="Times New Roman" w:hAnsi="Times New Roman"/>
                <w:sz w:val="24"/>
                <w:szCs w:val="24"/>
              </w:rPr>
            </w:pPr>
            <w:r>
              <w:rPr>
                <w:rFonts w:ascii="Times New Roman" w:hAnsi="Times New Roman"/>
                <w:sz w:val="24"/>
                <w:szCs w:val="24"/>
              </w:rPr>
              <w:t>55</w:t>
            </w:r>
            <w:r w:rsidR="003C5424" w:rsidRPr="003C5424">
              <w:rPr>
                <w:rFonts w:ascii="Times New Roman" w:hAnsi="Times New Roman"/>
                <w:sz w:val="24"/>
                <w:szCs w:val="24"/>
              </w:rPr>
              <w:t>0</w:t>
            </w:r>
          </w:p>
        </w:tc>
        <w:tc>
          <w:tcPr>
            <w:tcW w:w="1417" w:type="dxa"/>
            <w:tcBorders>
              <w:top w:val="single" w:sz="4" w:space="0" w:color="000000"/>
              <w:left w:val="single" w:sz="4" w:space="0" w:color="000000"/>
              <w:bottom w:val="single" w:sz="4" w:space="0" w:color="000000"/>
            </w:tcBorders>
          </w:tcPr>
          <w:p w14:paraId="4285F0D7" w14:textId="77777777" w:rsidR="003C5424" w:rsidRPr="003C5424" w:rsidRDefault="003C5424" w:rsidP="00C404A4">
            <w:pPr>
              <w:spacing w:after="0"/>
              <w:jc w:val="center"/>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tcBorders>
          </w:tcPr>
          <w:p w14:paraId="27753416" w14:textId="77777777" w:rsidR="003C5424" w:rsidRPr="003C5424" w:rsidRDefault="003C5424" w:rsidP="00C404A4">
            <w:pPr>
              <w:spacing w:after="0"/>
              <w:jc w:val="center"/>
              <w:rPr>
                <w:rFonts w:ascii="Times New Roman" w:hAnsi="Times New Roman"/>
                <w:sz w:val="24"/>
                <w:szCs w:val="24"/>
                <w:lang w:val="en-US"/>
              </w:rPr>
            </w:pPr>
          </w:p>
        </w:tc>
        <w:tc>
          <w:tcPr>
            <w:tcW w:w="1417" w:type="dxa"/>
            <w:tcBorders>
              <w:top w:val="single" w:sz="4" w:space="0" w:color="000000"/>
              <w:left w:val="single" w:sz="4" w:space="0" w:color="000000"/>
              <w:bottom w:val="single" w:sz="4" w:space="0" w:color="000000"/>
              <w:right w:val="single" w:sz="4" w:space="0" w:color="000000"/>
            </w:tcBorders>
          </w:tcPr>
          <w:p w14:paraId="565BEA83" w14:textId="77777777" w:rsidR="003C5424" w:rsidRPr="003C5424" w:rsidRDefault="003C5424" w:rsidP="00C404A4">
            <w:pPr>
              <w:spacing w:after="0"/>
              <w:jc w:val="center"/>
              <w:rPr>
                <w:rFonts w:ascii="Times New Roman" w:hAnsi="Times New Roman"/>
                <w:sz w:val="24"/>
                <w:szCs w:val="24"/>
                <w:lang w:val="en-US"/>
              </w:rPr>
            </w:pPr>
          </w:p>
        </w:tc>
      </w:tr>
    </w:tbl>
    <w:p w14:paraId="074C9FD2" w14:textId="77777777" w:rsidR="003C5424" w:rsidRPr="0011234C" w:rsidRDefault="003C5424" w:rsidP="003C5424">
      <w:pPr>
        <w:tabs>
          <w:tab w:val="left" w:pos="426"/>
        </w:tabs>
        <w:jc w:val="both"/>
        <w:rPr>
          <w:rFonts w:ascii="Times New Roman" w:hAnsi="Times New Roman"/>
        </w:rPr>
      </w:pPr>
    </w:p>
    <w:p w14:paraId="219BE002" w14:textId="231EE847" w:rsidR="003C5424" w:rsidRPr="009A688E" w:rsidRDefault="00C404A4" w:rsidP="003C5424">
      <w:pPr>
        <w:tabs>
          <w:tab w:val="left" w:pos="426"/>
        </w:tabs>
        <w:jc w:val="both"/>
        <w:rPr>
          <w:rFonts w:ascii="Times New Roman" w:hAnsi="Times New Roman"/>
          <w:sz w:val="24"/>
          <w:szCs w:val="24"/>
          <w:lang w:val="en-GB"/>
        </w:rPr>
      </w:pPr>
      <w:r w:rsidRPr="00C404A4">
        <w:rPr>
          <w:rFonts w:ascii="Times New Roman" w:hAnsi="Times New Roman"/>
          <w:sz w:val="24"/>
          <w:szCs w:val="24"/>
          <w:lang w:val="en-GB"/>
        </w:rPr>
        <w:t>4</w:t>
      </w:r>
      <w:r w:rsidR="003C5424" w:rsidRPr="00C404A4">
        <w:rPr>
          <w:rFonts w:ascii="Times New Roman" w:hAnsi="Times New Roman"/>
          <w:sz w:val="24"/>
          <w:szCs w:val="24"/>
          <w:lang w:val="en-GB"/>
        </w:rPr>
        <w:t>.3</w:t>
      </w:r>
      <w:r w:rsidR="003C5424" w:rsidRPr="0011234C">
        <w:rPr>
          <w:rFonts w:ascii="Times New Roman" w:hAnsi="Times New Roman"/>
          <w:lang w:val="en-GB"/>
        </w:rPr>
        <w:t xml:space="preserve">. </w:t>
      </w:r>
      <w:r w:rsidR="003C5424" w:rsidRPr="009A688E">
        <w:rPr>
          <w:rFonts w:ascii="Times New Roman" w:hAnsi="Times New Roman"/>
          <w:sz w:val="24"/>
          <w:szCs w:val="24"/>
          <w:lang w:val="en-GB"/>
        </w:rPr>
        <w:t xml:space="preserve">Į </w:t>
      </w:r>
      <w:proofErr w:type="spellStart"/>
      <w:r w:rsidR="003C5424" w:rsidRPr="009A688E">
        <w:rPr>
          <w:rFonts w:ascii="Times New Roman" w:hAnsi="Times New Roman"/>
          <w:sz w:val="24"/>
          <w:szCs w:val="24"/>
          <w:lang w:val="en-GB"/>
        </w:rPr>
        <w:t>Sutarties</w:t>
      </w:r>
      <w:proofErr w:type="spellEnd"/>
      <w:r w:rsidR="003C5424" w:rsidRPr="009A688E">
        <w:rPr>
          <w:rFonts w:ascii="Times New Roman" w:hAnsi="Times New Roman"/>
          <w:sz w:val="24"/>
          <w:szCs w:val="24"/>
          <w:lang w:val="en-GB"/>
        </w:rPr>
        <w:t xml:space="preserve"> </w:t>
      </w:r>
      <w:proofErr w:type="spellStart"/>
      <w:r w:rsidR="003C5424" w:rsidRPr="009A688E">
        <w:rPr>
          <w:rFonts w:ascii="Times New Roman" w:hAnsi="Times New Roman"/>
          <w:sz w:val="24"/>
          <w:szCs w:val="24"/>
          <w:lang w:val="en-GB"/>
        </w:rPr>
        <w:t>kainą</w:t>
      </w:r>
      <w:proofErr w:type="spellEnd"/>
      <w:r w:rsidR="003C5424" w:rsidRPr="009A688E">
        <w:rPr>
          <w:rFonts w:ascii="Times New Roman" w:hAnsi="Times New Roman"/>
          <w:sz w:val="24"/>
          <w:szCs w:val="24"/>
          <w:lang w:val="en-GB"/>
        </w:rPr>
        <w:t xml:space="preserve"> </w:t>
      </w:r>
      <w:proofErr w:type="spellStart"/>
      <w:r w:rsidR="003C5424" w:rsidRPr="009A688E">
        <w:rPr>
          <w:rFonts w:ascii="Times New Roman" w:hAnsi="Times New Roman"/>
          <w:sz w:val="24"/>
          <w:szCs w:val="24"/>
          <w:lang w:val="en-GB"/>
        </w:rPr>
        <w:t>yra</w:t>
      </w:r>
      <w:proofErr w:type="spellEnd"/>
      <w:r w:rsidR="003C5424" w:rsidRPr="009A688E">
        <w:rPr>
          <w:rFonts w:ascii="Times New Roman" w:hAnsi="Times New Roman"/>
          <w:sz w:val="24"/>
          <w:szCs w:val="24"/>
          <w:lang w:val="en-GB"/>
        </w:rPr>
        <w:t xml:space="preserve"> </w:t>
      </w:r>
      <w:proofErr w:type="spellStart"/>
      <w:r w:rsidR="003C5424" w:rsidRPr="009A688E">
        <w:rPr>
          <w:rFonts w:ascii="Times New Roman" w:hAnsi="Times New Roman"/>
          <w:sz w:val="24"/>
          <w:szCs w:val="24"/>
          <w:lang w:val="en-GB"/>
        </w:rPr>
        <w:t>įskaičiuoti</w:t>
      </w:r>
      <w:proofErr w:type="spellEnd"/>
      <w:r w:rsidR="003C5424" w:rsidRPr="009A688E">
        <w:rPr>
          <w:rFonts w:ascii="Times New Roman" w:hAnsi="Times New Roman"/>
          <w:sz w:val="24"/>
          <w:szCs w:val="24"/>
          <w:lang w:val="en-GB"/>
        </w:rPr>
        <w:t xml:space="preserve"> </w:t>
      </w:r>
      <w:proofErr w:type="spellStart"/>
      <w:r w:rsidR="003C5424" w:rsidRPr="009A688E">
        <w:rPr>
          <w:rFonts w:ascii="Times New Roman" w:hAnsi="Times New Roman"/>
          <w:sz w:val="24"/>
          <w:szCs w:val="24"/>
          <w:lang w:val="en-GB"/>
        </w:rPr>
        <w:t>visi</w:t>
      </w:r>
      <w:proofErr w:type="spellEnd"/>
      <w:r w:rsidR="003C5424" w:rsidRPr="009A688E">
        <w:rPr>
          <w:rFonts w:ascii="Times New Roman" w:hAnsi="Times New Roman"/>
          <w:sz w:val="24"/>
          <w:szCs w:val="24"/>
          <w:lang w:val="en-GB"/>
        </w:rPr>
        <w:t xml:space="preserve"> </w:t>
      </w:r>
      <w:proofErr w:type="spellStart"/>
      <w:r w:rsidR="003C5424" w:rsidRPr="009A688E">
        <w:rPr>
          <w:rFonts w:ascii="Times New Roman" w:hAnsi="Times New Roman"/>
          <w:sz w:val="24"/>
          <w:szCs w:val="24"/>
          <w:lang w:val="en-GB"/>
        </w:rPr>
        <w:t>mokesčiai</w:t>
      </w:r>
      <w:proofErr w:type="spellEnd"/>
      <w:r w:rsidR="003C5424" w:rsidRPr="009A688E">
        <w:rPr>
          <w:rFonts w:ascii="Times New Roman" w:hAnsi="Times New Roman"/>
          <w:sz w:val="24"/>
          <w:szCs w:val="24"/>
          <w:lang w:val="en-GB"/>
        </w:rPr>
        <w:t xml:space="preserve"> </w:t>
      </w:r>
      <w:proofErr w:type="spellStart"/>
      <w:r w:rsidR="003C5424" w:rsidRPr="009A688E">
        <w:rPr>
          <w:rFonts w:ascii="Times New Roman" w:hAnsi="Times New Roman"/>
          <w:sz w:val="24"/>
          <w:szCs w:val="24"/>
          <w:lang w:val="en-GB"/>
        </w:rPr>
        <w:t>ir</w:t>
      </w:r>
      <w:proofErr w:type="spellEnd"/>
      <w:r w:rsidR="003C5424" w:rsidRPr="009A688E">
        <w:rPr>
          <w:rFonts w:ascii="Times New Roman" w:hAnsi="Times New Roman"/>
          <w:sz w:val="24"/>
          <w:szCs w:val="24"/>
          <w:lang w:val="en-GB"/>
        </w:rPr>
        <w:t xml:space="preserve"> </w:t>
      </w:r>
      <w:proofErr w:type="spellStart"/>
      <w:r w:rsidR="003C5424" w:rsidRPr="009A688E">
        <w:rPr>
          <w:rFonts w:ascii="Times New Roman" w:hAnsi="Times New Roman"/>
          <w:sz w:val="24"/>
          <w:szCs w:val="24"/>
          <w:lang w:val="en-GB"/>
        </w:rPr>
        <w:t>rinkliavos</w:t>
      </w:r>
      <w:proofErr w:type="spellEnd"/>
      <w:r w:rsidR="003C5424" w:rsidRPr="009A688E">
        <w:rPr>
          <w:rFonts w:ascii="Times New Roman" w:hAnsi="Times New Roman"/>
          <w:sz w:val="24"/>
          <w:szCs w:val="24"/>
          <w:lang w:val="en-GB"/>
        </w:rPr>
        <w:t xml:space="preserve"> </w:t>
      </w:r>
      <w:proofErr w:type="spellStart"/>
      <w:r w:rsidR="003C5424" w:rsidRPr="009A688E">
        <w:rPr>
          <w:rFonts w:ascii="Times New Roman" w:hAnsi="Times New Roman"/>
          <w:sz w:val="24"/>
          <w:szCs w:val="24"/>
          <w:lang w:val="en-GB"/>
        </w:rPr>
        <w:t>taikomi</w:t>
      </w:r>
      <w:proofErr w:type="spellEnd"/>
      <w:r w:rsidR="003C5424" w:rsidRPr="009A688E">
        <w:rPr>
          <w:rFonts w:ascii="Times New Roman" w:hAnsi="Times New Roman"/>
          <w:sz w:val="24"/>
          <w:szCs w:val="24"/>
          <w:lang w:val="en-GB"/>
        </w:rPr>
        <w:t xml:space="preserve"> </w:t>
      </w:r>
      <w:proofErr w:type="spellStart"/>
      <w:r w:rsidR="003C5424" w:rsidRPr="009A688E">
        <w:rPr>
          <w:rFonts w:ascii="Times New Roman" w:hAnsi="Times New Roman"/>
          <w:sz w:val="24"/>
          <w:szCs w:val="24"/>
          <w:lang w:val="en-GB"/>
        </w:rPr>
        <w:t>Prekėms</w:t>
      </w:r>
      <w:proofErr w:type="spellEnd"/>
      <w:r w:rsidR="003C5424" w:rsidRPr="009A688E">
        <w:rPr>
          <w:rFonts w:ascii="Times New Roman" w:hAnsi="Times New Roman"/>
          <w:sz w:val="24"/>
          <w:szCs w:val="24"/>
          <w:lang w:val="en-GB"/>
        </w:rPr>
        <w:t xml:space="preserve"> </w:t>
      </w:r>
      <w:proofErr w:type="spellStart"/>
      <w:r w:rsidR="003C5424" w:rsidRPr="009A688E">
        <w:rPr>
          <w:rFonts w:ascii="Times New Roman" w:hAnsi="Times New Roman"/>
          <w:sz w:val="24"/>
          <w:szCs w:val="24"/>
          <w:lang w:val="en-GB"/>
        </w:rPr>
        <w:t>Lietuvoje</w:t>
      </w:r>
      <w:proofErr w:type="spellEnd"/>
      <w:r w:rsidR="003C5424" w:rsidRPr="009A688E">
        <w:rPr>
          <w:rFonts w:ascii="Times New Roman" w:hAnsi="Times New Roman"/>
          <w:sz w:val="24"/>
          <w:szCs w:val="24"/>
          <w:lang w:val="en-GB"/>
        </w:rPr>
        <w:t xml:space="preserve"> </w:t>
      </w:r>
      <w:proofErr w:type="spellStart"/>
      <w:r w:rsidR="003C5424" w:rsidRPr="009A688E">
        <w:rPr>
          <w:rFonts w:ascii="Times New Roman" w:hAnsi="Times New Roman"/>
          <w:sz w:val="24"/>
          <w:szCs w:val="24"/>
          <w:lang w:val="en-GB"/>
        </w:rPr>
        <w:t>ir</w:t>
      </w:r>
      <w:proofErr w:type="spellEnd"/>
      <w:r w:rsidR="003C5424" w:rsidRPr="009A688E">
        <w:rPr>
          <w:rFonts w:ascii="Times New Roman" w:hAnsi="Times New Roman"/>
          <w:sz w:val="24"/>
          <w:szCs w:val="24"/>
          <w:lang w:val="en-GB"/>
        </w:rPr>
        <w:t xml:space="preserve"> </w:t>
      </w:r>
      <w:proofErr w:type="spellStart"/>
      <w:r w:rsidR="003C5424" w:rsidRPr="009A688E">
        <w:rPr>
          <w:rFonts w:ascii="Times New Roman" w:hAnsi="Times New Roman"/>
          <w:sz w:val="24"/>
          <w:szCs w:val="24"/>
          <w:lang w:val="en-GB"/>
        </w:rPr>
        <w:t>užsienyje</w:t>
      </w:r>
      <w:proofErr w:type="spellEnd"/>
      <w:r w:rsidR="003C5424" w:rsidRPr="009A688E">
        <w:rPr>
          <w:rFonts w:ascii="Times New Roman" w:hAnsi="Times New Roman"/>
          <w:sz w:val="24"/>
          <w:szCs w:val="24"/>
          <w:lang w:val="en-GB"/>
        </w:rPr>
        <w:t xml:space="preserve">, </w:t>
      </w:r>
      <w:proofErr w:type="spellStart"/>
      <w:r w:rsidR="003C5424" w:rsidRPr="009A688E">
        <w:rPr>
          <w:rFonts w:ascii="Times New Roman" w:hAnsi="Times New Roman"/>
          <w:sz w:val="24"/>
          <w:szCs w:val="24"/>
          <w:lang w:val="en-GB"/>
        </w:rPr>
        <w:t>įskaitant</w:t>
      </w:r>
      <w:proofErr w:type="spellEnd"/>
      <w:r w:rsidR="003C5424" w:rsidRPr="009A688E">
        <w:rPr>
          <w:rFonts w:ascii="Times New Roman" w:hAnsi="Times New Roman"/>
          <w:sz w:val="24"/>
          <w:szCs w:val="24"/>
          <w:lang w:val="en-GB"/>
        </w:rPr>
        <w:t xml:space="preserve">, bet </w:t>
      </w:r>
      <w:proofErr w:type="spellStart"/>
      <w:r w:rsidR="003C5424" w:rsidRPr="009A688E">
        <w:rPr>
          <w:rFonts w:ascii="Times New Roman" w:hAnsi="Times New Roman"/>
          <w:sz w:val="24"/>
          <w:szCs w:val="24"/>
          <w:lang w:val="en-GB"/>
        </w:rPr>
        <w:t>neapsiribojant</w:t>
      </w:r>
      <w:proofErr w:type="spellEnd"/>
      <w:r w:rsidR="003C5424" w:rsidRPr="009A688E">
        <w:rPr>
          <w:rFonts w:ascii="Times New Roman" w:hAnsi="Times New Roman"/>
          <w:sz w:val="24"/>
          <w:szCs w:val="24"/>
          <w:lang w:val="en-GB"/>
        </w:rPr>
        <w:t xml:space="preserve">, bet </w:t>
      </w:r>
      <w:proofErr w:type="spellStart"/>
      <w:r w:rsidR="003C5424" w:rsidRPr="009A688E">
        <w:rPr>
          <w:rFonts w:ascii="Times New Roman" w:hAnsi="Times New Roman"/>
          <w:sz w:val="24"/>
          <w:szCs w:val="24"/>
          <w:lang w:val="en-GB"/>
        </w:rPr>
        <w:t>kokius</w:t>
      </w:r>
      <w:proofErr w:type="spellEnd"/>
      <w:r w:rsidR="003C5424" w:rsidRPr="009A688E">
        <w:rPr>
          <w:rFonts w:ascii="Times New Roman" w:hAnsi="Times New Roman"/>
          <w:sz w:val="24"/>
          <w:szCs w:val="24"/>
          <w:lang w:val="en-GB"/>
        </w:rPr>
        <w:t xml:space="preserve"> </w:t>
      </w:r>
      <w:proofErr w:type="spellStart"/>
      <w:r w:rsidR="003C5424" w:rsidRPr="009A688E">
        <w:rPr>
          <w:rFonts w:ascii="Times New Roman" w:hAnsi="Times New Roman"/>
          <w:sz w:val="24"/>
          <w:szCs w:val="24"/>
          <w:lang w:val="en-GB"/>
        </w:rPr>
        <w:t>muito</w:t>
      </w:r>
      <w:proofErr w:type="spellEnd"/>
      <w:r w:rsidR="003C5424" w:rsidRPr="009A688E">
        <w:rPr>
          <w:rFonts w:ascii="Times New Roman" w:hAnsi="Times New Roman"/>
          <w:sz w:val="24"/>
          <w:szCs w:val="24"/>
          <w:lang w:val="en-GB"/>
        </w:rPr>
        <w:t xml:space="preserve"> </w:t>
      </w:r>
      <w:proofErr w:type="spellStart"/>
      <w:r w:rsidR="003C5424" w:rsidRPr="009A688E">
        <w:rPr>
          <w:rFonts w:ascii="Times New Roman" w:hAnsi="Times New Roman"/>
          <w:sz w:val="24"/>
          <w:szCs w:val="24"/>
          <w:lang w:val="en-GB"/>
        </w:rPr>
        <w:t>mokesčius</w:t>
      </w:r>
      <w:proofErr w:type="spellEnd"/>
      <w:r w:rsidR="003C5424" w:rsidRPr="009A688E">
        <w:rPr>
          <w:rFonts w:ascii="Times New Roman" w:hAnsi="Times New Roman"/>
          <w:sz w:val="24"/>
          <w:szCs w:val="24"/>
          <w:lang w:val="en-GB"/>
        </w:rPr>
        <w:t xml:space="preserve">, </w:t>
      </w:r>
      <w:proofErr w:type="spellStart"/>
      <w:r w:rsidR="003C5424" w:rsidRPr="009A688E">
        <w:rPr>
          <w:rFonts w:ascii="Times New Roman" w:hAnsi="Times New Roman"/>
          <w:sz w:val="24"/>
          <w:szCs w:val="24"/>
          <w:lang w:val="en-GB"/>
        </w:rPr>
        <w:t>ir</w:t>
      </w:r>
      <w:proofErr w:type="spellEnd"/>
      <w:r w:rsidR="003C5424" w:rsidRPr="009A688E">
        <w:rPr>
          <w:rFonts w:ascii="Times New Roman" w:hAnsi="Times New Roman"/>
          <w:sz w:val="24"/>
          <w:szCs w:val="24"/>
          <w:lang w:val="en-GB"/>
        </w:rPr>
        <w:t xml:space="preserve"> </w:t>
      </w:r>
      <w:proofErr w:type="spellStart"/>
      <w:r w:rsidR="003C5424" w:rsidRPr="009A688E">
        <w:rPr>
          <w:rFonts w:ascii="Times New Roman" w:hAnsi="Times New Roman"/>
          <w:sz w:val="24"/>
          <w:szCs w:val="24"/>
          <w:lang w:val="en-GB"/>
        </w:rPr>
        <w:t>rinkliavas</w:t>
      </w:r>
      <w:proofErr w:type="spellEnd"/>
      <w:r w:rsidR="003C5424" w:rsidRPr="009A688E">
        <w:rPr>
          <w:rFonts w:ascii="Times New Roman" w:hAnsi="Times New Roman"/>
          <w:sz w:val="24"/>
          <w:szCs w:val="24"/>
          <w:lang w:val="en-GB"/>
        </w:rPr>
        <w:t xml:space="preserve">, </w:t>
      </w:r>
      <w:proofErr w:type="spellStart"/>
      <w:r w:rsidR="003C5424" w:rsidRPr="009A688E">
        <w:rPr>
          <w:rFonts w:ascii="Times New Roman" w:hAnsi="Times New Roman"/>
          <w:sz w:val="24"/>
          <w:szCs w:val="24"/>
          <w:lang w:val="en-GB"/>
        </w:rPr>
        <w:t>įpakavimo</w:t>
      </w:r>
      <w:proofErr w:type="spellEnd"/>
      <w:r w:rsidR="003C5424" w:rsidRPr="009A688E">
        <w:rPr>
          <w:rFonts w:ascii="Times New Roman" w:hAnsi="Times New Roman"/>
          <w:sz w:val="24"/>
          <w:szCs w:val="24"/>
          <w:lang w:val="en-GB"/>
        </w:rPr>
        <w:t xml:space="preserve">, </w:t>
      </w:r>
      <w:proofErr w:type="spellStart"/>
      <w:r w:rsidR="003C5424" w:rsidRPr="009A688E">
        <w:rPr>
          <w:rFonts w:ascii="Times New Roman" w:hAnsi="Times New Roman"/>
          <w:sz w:val="24"/>
          <w:szCs w:val="24"/>
          <w:lang w:val="en-GB"/>
        </w:rPr>
        <w:t>pakrovimo</w:t>
      </w:r>
      <w:proofErr w:type="spellEnd"/>
      <w:r w:rsidR="003C5424" w:rsidRPr="009A688E">
        <w:rPr>
          <w:rFonts w:ascii="Times New Roman" w:hAnsi="Times New Roman"/>
          <w:sz w:val="24"/>
          <w:szCs w:val="24"/>
          <w:lang w:val="en-GB"/>
        </w:rPr>
        <w:t xml:space="preserve">, </w:t>
      </w:r>
      <w:proofErr w:type="spellStart"/>
      <w:r w:rsidR="003C5424" w:rsidRPr="009A688E">
        <w:rPr>
          <w:rFonts w:ascii="Times New Roman" w:hAnsi="Times New Roman"/>
          <w:sz w:val="24"/>
          <w:szCs w:val="24"/>
          <w:lang w:val="en-GB"/>
        </w:rPr>
        <w:t>tranzito</w:t>
      </w:r>
      <w:proofErr w:type="spellEnd"/>
      <w:r w:rsidR="003C5424" w:rsidRPr="009A688E">
        <w:rPr>
          <w:rFonts w:ascii="Times New Roman" w:hAnsi="Times New Roman"/>
          <w:sz w:val="24"/>
          <w:szCs w:val="24"/>
          <w:lang w:val="en-GB"/>
        </w:rPr>
        <w:t xml:space="preserve">, </w:t>
      </w:r>
      <w:proofErr w:type="spellStart"/>
      <w:r w:rsidR="003C5424" w:rsidRPr="009A688E">
        <w:rPr>
          <w:rFonts w:ascii="Times New Roman" w:hAnsi="Times New Roman"/>
          <w:sz w:val="24"/>
          <w:szCs w:val="24"/>
          <w:lang w:val="en-GB"/>
        </w:rPr>
        <w:t>iškrovimo</w:t>
      </w:r>
      <w:proofErr w:type="spellEnd"/>
      <w:r w:rsidR="003C5424" w:rsidRPr="009A688E">
        <w:rPr>
          <w:rFonts w:ascii="Times New Roman" w:hAnsi="Times New Roman"/>
          <w:sz w:val="24"/>
          <w:szCs w:val="24"/>
          <w:lang w:val="en-GB"/>
        </w:rPr>
        <w:t xml:space="preserve"> </w:t>
      </w:r>
      <w:proofErr w:type="spellStart"/>
      <w:r w:rsidR="003C5424" w:rsidRPr="009A688E">
        <w:rPr>
          <w:rFonts w:ascii="Times New Roman" w:hAnsi="Times New Roman"/>
          <w:sz w:val="24"/>
          <w:szCs w:val="24"/>
          <w:lang w:val="en-GB"/>
        </w:rPr>
        <w:t>ir</w:t>
      </w:r>
      <w:proofErr w:type="spellEnd"/>
      <w:r w:rsidR="003C5424" w:rsidRPr="009A688E">
        <w:rPr>
          <w:rFonts w:ascii="Times New Roman" w:hAnsi="Times New Roman"/>
          <w:sz w:val="24"/>
          <w:szCs w:val="24"/>
          <w:lang w:val="en-GB"/>
        </w:rPr>
        <w:t xml:space="preserve"> </w:t>
      </w:r>
      <w:proofErr w:type="spellStart"/>
      <w:r w:rsidR="003C5424" w:rsidRPr="009A688E">
        <w:rPr>
          <w:rFonts w:ascii="Times New Roman" w:hAnsi="Times New Roman"/>
          <w:sz w:val="24"/>
          <w:szCs w:val="24"/>
          <w:lang w:val="en-GB"/>
        </w:rPr>
        <w:t>kitas</w:t>
      </w:r>
      <w:proofErr w:type="spellEnd"/>
      <w:r w:rsidR="003C5424" w:rsidRPr="009A688E">
        <w:rPr>
          <w:rFonts w:ascii="Times New Roman" w:hAnsi="Times New Roman"/>
          <w:sz w:val="24"/>
          <w:szCs w:val="24"/>
          <w:lang w:val="en-GB"/>
        </w:rPr>
        <w:t xml:space="preserve"> </w:t>
      </w:r>
      <w:proofErr w:type="spellStart"/>
      <w:r w:rsidR="003C5424" w:rsidRPr="009A688E">
        <w:rPr>
          <w:rFonts w:ascii="Times New Roman" w:hAnsi="Times New Roman"/>
          <w:sz w:val="24"/>
          <w:szCs w:val="24"/>
          <w:lang w:val="en-GB"/>
        </w:rPr>
        <w:t>su</w:t>
      </w:r>
      <w:proofErr w:type="spellEnd"/>
      <w:r w:rsidR="003C5424" w:rsidRPr="009A688E">
        <w:rPr>
          <w:rFonts w:ascii="Times New Roman" w:hAnsi="Times New Roman"/>
          <w:sz w:val="24"/>
          <w:szCs w:val="24"/>
          <w:lang w:val="en-GB"/>
        </w:rPr>
        <w:t xml:space="preserve"> </w:t>
      </w:r>
      <w:proofErr w:type="spellStart"/>
      <w:r w:rsidR="003C5424" w:rsidRPr="009A688E">
        <w:rPr>
          <w:rFonts w:ascii="Times New Roman" w:hAnsi="Times New Roman"/>
          <w:sz w:val="24"/>
          <w:szCs w:val="24"/>
          <w:lang w:val="en-GB"/>
        </w:rPr>
        <w:t>Prekių</w:t>
      </w:r>
      <w:proofErr w:type="spellEnd"/>
      <w:r w:rsidR="003C5424" w:rsidRPr="009A688E">
        <w:rPr>
          <w:rFonts w:ascii="Times New Roman" w:hAnsi="Times New Roman"/>
          <w:sz w:val="24"/>
          <w:szCs w:val="24"/>
          <w:lang w:val="en-GB"/>
        </w:rPr>
        <w:t xml:space="preserve"> </w:t>
      </w:r>
      <w:proofErr w:type="spellStart"/>
      <w:r w:rsidR="003C5424" w:rsidRPr="009A688E">
        <w:rPr>
          <w:rFonts w:ascii="Times New Roman" w:hAnsi="Times New Roman"/>
          <w:sz w:val="24"/>
          <w:szCs w:val="24"/>
          <w:lang w:val="en-GB"/>
        </w:rPr>
        <w:t>tiekimu</w:t>
      </w:r>
      <w:proofErr w:type="spellEnd"/>
      <w:r w:rsidR="003C5424" w:rsidRPr="009A688E">
        <w:rPr>
          <w:rFonts w:ascii="Times New Roman" w:hAnsi="Times New Roman"/>
          <w:sz w:val="24"/>
          <w:szCs w:val="24"/>
          <w:lang w:val="en-GB"/>
        </w:rPr>
        <w:t xml:space="preserve"> </w:t>
      </w:r>
      <w:proofErr w:type="spellStart"/>
      <w:r w:rsidR="003C5424" w:rsidRPr="009A688E">
        <w:rPr>
          <w:rFonts w:ascii="Times New Roman" w:hAnsi="Times New Roman"/>
          <w:sz w:val="24"/>
          <w:szCs w:val="24"/>
          <w:lang w:val="en-GB"/>
        </w:rPr>
        <w:t>susijusias</w:t>
      </w:r>
      <w:proofErr w:type="spellEnd"/>
      <w:r w:rsidR="003C5424" w:rsidRPr="009A688E">
        <w:rPr>
          <w:rFonts w:ascii="Times New Roman" w:hAnsi="Times New Roman"/>
          <w:sz w:val="24"/>
          <w:szCs w:val="24"/>
          <w:lang w:val="en-GB"/>
        </w:rPr>
        <w:t xml:space="preserve"> </w:t>
      </w:r>
      <w:proofErr w:type="spellStart"/>
      <w:r w:rsidR="003C5424" w:rsidRPr="009A688E">
        <w:rPr>
          <w:rFonts w:ascii="Times New Roman" w:hAnsi="Times New Roman"/>
          <w:sz w:val="24"/>
          <w:szCs w:val="24"/>
          <w:lang w:val="en-GB"/>
        </w:rPr>
        <w:t>išlaidas</w:t>
      </w:r>
      <w:proofErr w:type="spellEnd"/>
      <w:r w:rsidR="003C5424" w:rsidRPr="009A688E">
        <w:rPr>
          <w:rFonts w:ascii="Times New Roman" w:hAnsi="Times New Roman"/>
          <w:sz w:val="24"/>
          <w:szCs w:val="24"/>
          <w:lang w:val="en-GB"/>
        </w:rPr>
        <w:t>.</w:t>
      </w:r>
    </w:p>
    <w:p w14:paraId="4B1AC989" w14:textId="77777777" w:rsidR="00A638F6" w:rsidRPr="009E09FE" w:rsidRDefault="00A638F6" w:rsidP="00E94A5B">
      <w:pPr>
        <w:pStyle w:val="Sraopastraipa"/>
        <w:tabs>
          <w:tab w:val="left" w:pos="0"/>
          <w:tab w:val="left" w:pos="567"/>
          <w:tab w:val="left" w:pos="709"/>
        </w:tabs>
        <w:ind w:left="0"/>
        <w:jc w:val="both"/>
        <w:rPr>
          <w:rFonts w:ascii="Times New Roman" w:eastAsia="Times New Roman" w:hAnsi="Times New Roman" w:cs="Times New Roman"/>
          <w:bCs/>
          <w:kern w:val="0"/>
          <w:sz w:val="16"/>
          <w:szCs w:val="16"/>
          <w14:ligatures w14:val="none"/>
        </w:rPr>
      </w:pPr>
    </w:p>
    <w:p w14:paraId="74CA1DB4" w14:textId="123C7901" w:rsidR="00A638F6" w:rsidRPr="0065746F" w:rsidRDefault="0065746F" w:rsidP="0065746F">
      <w:pPr>
        <w:pStyle w:val="Sraopastraipa"/>
        <w:numPr>
          <w:ilvl w:val="1"/>
          <w:numId w:val="7"/>
        </w:numPr>
        <w:tabs>
          <w:tab w:val="left" w:pos="0"/>
          <w:tab w:val="left" w:pos="426"/>
          <w:tab w:val="left" w:pos="709"/>
        </w:tabs>
        <w:ind w:left="0" w:firstLine="0"/>
        <w:jc w:val="both"/>
        <w:rPr>
          <w:rFonts w:ascii="Times New Roman" w:eastAsia="Times New Roman" w:hAnsi="Times New Roman" w:cs="Times New Roman"/>
          <w:bCs/>
          <w:kern w:val="0"/>
          <w:sz w:val="24"/>
          <w:szCs w:val="24"/>
          <w14:ligatures w14:val="none"/>
        </w:rPr>
      </w:pPr>
      <w:r>
        <w:rPr>
          <w:rFonts w:ascii="Times New Roman" w:eastAsia="Times New Roman" w:hAnsi="Times New Roman" w:cs="Times New Roman"/>
          <w:bCs/>
          <w:kern w:val="0"/>
          <w:sz w:val="24"/>
          <w:szCs w:val="24"/>
          <w14:ligatures w14:val="none"/>
        </w:rPr>
        <w:lastRenderedPageBreak/>
        <w:t xml:space="preserve"> </w:t>
      </w:r>
      <w:r w:rsidR="00A638F6" w:rsidRPr="0065746F">
        <w:rPr>
          <w:rFonts w:ascii="Times New Roman" w:eastAsia="Times New Roman" w:hAnsi="Times New Roman" w:cs="Times New Roman"/>
          <w:bCs/>
          <w:kern w:val="0"/>
          <w:sz w:val="24"/>
          <w:szCs w:val="24"/>
          <w14:ligatures w14:val="none"/>
        </w:rPr>
        <w:t>Sutarties kaina dėl pasikeitusio bendro kainų lygio ar dėl Prekių kainų pokyčio nebus perskaičiuojami. Sutarties kaina apima visas tiesiogines ir netiesiogines išlaidas, susijusias su tiekiamos prekėmis, įskaitant prekių atvežimą. Visą riziką dėl Prekių kainos ir įkainių padidėjimo prisiima Tiekėjas. Į Sutarties kainą yra įskaičiuoti visi mokesčiai ir visos Tiekėjos išlaidos, būtinos Sutarties įvykdymui, įskaitant prekių atvežimą.</w:t>
      </w:r>
    </w:p>
    <w:p w14:paraId="72770D08" w14:textId="3D00281B" w:rsidR="00A638F6" w:rsidRPr="00974890" w:rsidRDefault="00974890" w:rsidP="00CA6852">
      <w:pPr>
        <w:pStyle w:val="Sraopastraipa"/>
        <w:numPr>
          <w:ilvl w:val="1"/>
          <w:numId w:val="5"/>
        </w:numPr>
        <w:tabs>
          <w:tab w:val="left" w:pos="0"/>
          <w:tab w:val="left" w:pos="426"/>
          <w:tab w:val="left" w:pos="709"/>
        </w:tabs>
        <w:ind w:left="0" w:firstLine="0"/>
        <w:jc w:val="both"/>
        <w:rPr>
          <w:rFonts w:ascii="Times New Roman" w:eastAsia="Times New Roman" w:hAnsi="Times New Roman" w:cs="Times New Roman"/>
          <w:bCs/>
          <w:kern w:val="0"/>
          <w:sz w:val="24"/>
          <w:szCs w:val="24"/>
          <w14:ligatures w14:val="none"/>
        </w:rPr>
      </w:pPr>
      <w:r>
        <w:rPr>
          <w:rFonts w:ascii="Times New Roman" w:eastAsia="Times New Roman" w:hAnsi="Times New Roman" w:cs="Times New Roman"/>
          <w:bCs/>
          <w:kern w:val="0"/>
          <w:sz w:val="24"/>
          <w:szCs w:val="24"/>
          <w14:ligatures w14:val="none"/>
        </w:rPr>
        <w:t xml:space="preserve"> </w:t>
      </w:r>
      <w:r w:rsidR="00A638F6" w:rsidRPr="00974890">
        <w:rPr>
          <w:rFonts w:ascii="Times New Roman" w:eastAsia="Times New Roman" w:hAnsi="Times New Roman" w:cs="Times New Roman"/>
          <w:bCs/>
          <w:kern w:val="0"/>
          <w:sz w:val="24"/>
          <w:szCs w:val="24"/>
          <w14:ligatures w14:val="none"/>
        </w:rPr>
        <w:t>Sutartyje numatyta Prekių kaina negali būti keičiami visą Sutarties galiojimo laikotarpį. Sutartyje numatyta Prekių kaina bus keičiama, jei Sutarties galiojimo laikotarpiu Lietuvos Respublikos įstatymų ir kitų teisės aktų nustatyta tvarka pakeičiamas pridėtinės vertės mokestis. Nauja kaina pradedama taikyti nuo pakeisto pridėtinės vertės mokesčio dydžio patvirtinimo ir paskelbimo teisės aktų nustatyta tvarka dienos. Kaina be pridėtinės vertės mokesčio nesikeičia, keičiasi tik pridėtinės vertės mokesčio dydis. Kainos pakeitimai įforminami abiejų šalių rašytiniu papildomu susitarimu, kuris yra neatsiejama šios sutarties dalis.</w:t>
      </w:r>
    </w:p>
    <w:p w14:paraId="018A63C0" w14:textId="089422CB" w:rsidR="00A638F6" w:rsidRPr="00974890" w:rsidRDefault="00A638F6" w:rsidP="00CA6852">
      <w:pPr>
        <w:pStyle w:val="Sraopastraipa"/>
        <w:numPr>
          <w:ilvl w:val="1"/>
          <w:numId w:val="5"/>
        </w:numPr>
        <w:tabs>
          <w:tab w:val="left" w:pos="0"/>
          <w:tab w:val="left" w:pos="426"/>
          <w:tab w:val="left" w:pos="709"/>
        </w:tabs>
        <w:ind w:left="0" w:firstLine="0"/>
        <w:jc w:val="both"/>
        <w:rPr>
          <w:rFonts w:ascii="Times New Roman" w:eastAsia="Times New Roman" w:hAnsi="Times New Roman" w:cs="Times New Roman"/>
          <w:bCs/>
          <w:kern w:val="0"/>
          <w:sz w:val="24"/>
          <w:szCs w:val="24"/>
          <w14:ligatures w14:val="none"/>
        </w:rPr>
      </w:pPr>
      <w:r w:rsidRPr="00974890">
        <w:rPr>
          <w:rFonts w:ascii="Times New Roman" w:eastAsia="Times New Roman" w:hAnsi="Times New Roman" w:cs="Times New Roman"/>
          <w:bCs/>
          <w:kern w:val="0"/>
          <w:sz w:val="24"/>
          <w:szCs w:val="24"/>
          <w14:ligatures w14:val="none"/>
        </w:rPr>
        <w:t>Pirkėjas turi Tauragės apskrities valstybinės mokesčių inspekcijos leidimą naudoti nuo akcizų atleistas naftos dujas ir dujinius angliavandenilius. Pirkėjas pateikia Tiekėjui galiojantį Tauragės  apskrities valstybinės mokesčių inspekcijos leidimą suteikiantį teisę įsigyti nuo akcizų atleistas naftos dujas ir dujinius angliavandenilius.</w:t>
      </w:r>
    </w:p>
    <w:p w14:paraId="260F120F" w14:textId="18544DDA" w:rsidR="00974890" w:rsidRPr="00974890" w:rsidRDefault="00974890" w:rsidP="00CA6852">
      <w:pPr>
        <w:pStyle w:val="Sraopastraipa"/>
        <w:numPr>
          <w:ilvl w:val="1"/>
          <w:numId w:val="5"/>
        </w:numPr>
        <w:tabs>
          <w:tab w:val="left" w:pos="0"/>
          <w:tab w:val="left" w:pos="284"/>
          <w:tab w:val="left" w:pos="426"/>
          <w:tab w:val="left" w:pos="709"/>
        </w:tabs>
        <w:overflowPunct w:val="0"/>
        <w:autoSpaceDE w:val="0"/>
        <w:autoSpaceDN w:val="0"/>
        <w:spacing w:after="0" w:line="240" w:lineRule="auto"/>
        <w:ind w:left="0" w:right="-68" w:firstLine="0"/>
        <w:jc w:val="both"/>
        <w:rPr>
          <w:rFonts w:ascii="Times New Roman" w:eastAsia="Times New Roman" w:hAnsi="Times New Roman" w:cs="Times New Roman"/>
          <w:kern w:val="0"/>
          <w:sz w:val="24"/>
          <w:szCs w:val="24"/>
          <w14:ligatures w14:val="none"/>
        </w:rPr>
      </w:pPr>
      <w:r w:rsidRPr="00974890">
        <w:rPr>
          <w:rFonts w:ascii="Times New Roman" w:eastAsia="Times New Roman" w:hAnsi="Times New Roman" w:cs="Times New Roman"/>
          <w:bCs/>
          <w:kern w:val="0"/>
          <w:sz w:val="24"/>
          <w:szCs w:val="24"/>
          <w14:ligatures w14:val="none"/>
        </w:rPr>
        <w:t xml:space="preserve"> </w:t>
      </w:r>
      <w:r w:rsidRPr="00974890">
        <w:rPr>
          <w:rFonts w:ascii="Times New Roman" w:eastAsia="Times New Roman" w:hAnsi="Times New Roman" w:cs="Times New Roman"/>
          <w:kern w:val="0"/>
          <w:sz w:val="24"/>
          <w:szCs w:val="24"/>
          <w14:ligatures w14:val="none"/>
        </w:rPr>
        <w:t>Prekės bus perkamos dalimis, pateikiant Tiekėjui užsakymus dėl Pirkėjui reikiamų Prekių. Prekių kiekiai (apimtys), nurodyti sutarties 1 priede, yra preliminarūs ir gali kisti (didėti arba mažėti). Pirkėjas neįsipareigoja išpirkti visų prekių ir jų kiekio.</w:t>
      </w:r>
    </w:p>
    <w:p w14:paraId="1A2D44CE" w14:textId="77777777" w:rsidR="00974890" w:rsidRPr="00974890" w:rsidRDefault="00974890" w:rsidP="00CA6852">
      <w:pPr>
        <w:numPr>
          <w:ilvl w:val="1"/>
          <w:numId w:val="5"/>
        </w:numPr>
        <w:tabs>
          <w:tab w:val="left" w:pos="0"/>
          <w:tab w:val="left" w:pos="284"/>
          <w:tab w:val="left" w:pos="426"/>
          <w:tab w:val="left" w:pos="709"/>
        </w:tabs>
        <w:overflowPunct w:val="0"/>
        <w:autoSpaceDE w:val="0"/>
        <w:autoSpaceDN w:val="0"/>
        <w:adjustRightInd w:val="0"/>
        <w:spacing w:after="0" w:line="240" w:lineRule="auto"/>
        <w:ind w:left="0" w:right="-68" w:firstLine="0"/>
        <w:jc w:val="both"/>
        <w:rPr>
          <w:rFonts w:ascii="Times New Roman" w:eastAsia="Times New Roman" w:hAnsi="Times New Roman" w:cs="Times New Roman"/>
          <w:kern w:val="0"/>
          <w:sz w:val="24"/>
          <w:szCs w:val="24"/>
          <w14:ligatures w14:val="none"/>
        </w:rPr>
      </w:pPr>
      <w:r w:rsidRPr="00974890">
        <w:rPr>
          <w:rFonts w:ascii="Times New Roman" w:eastAsia="Times New Roman" w:hAnsi="Times New Roman" w:cs="Times New Roman"/>
          <w:kern w:val="0"/>
          <w:sz w:val="24"/>
          <w:szCs w:val="24"/>
          <w14:ligatures w14:val="none"/>
        </w:rPr>
        <w:t>Galutinė kaina, kurią Pirkėjas sumokės Tiekėjui, priklausys nuo vykdant Sutartį nupirktų Prekių kiekio (apimties), bet ne daugiau kaip už  ________________ Eur be PVM, tačiau jeigu Pirkėjas nupirks Prekių už __________________ Eur be PVM anksčiau nei sueis 12 mėnesių Sutarties galiojimo terminas, tai Sutartis laikoma negaliojanti nuo sekančios dienos po paskutinės sąskaitos-faktūros už nupirktas Prekes apmokėjimo dienos.</w:t>
      </w:r>
    </w:p>
    <w:p w14:paraId="25EA01A7" w14:textId="77777777" w:rsidR="00974890" w:rsidRPr="00974890" w:rsidRDefault="00974890" w:rsidP="00CA6852">
      <w:pPr>
        <w:numPr>
          <w:ilvl w:val="1"/>
          <w:numId w:val="5"/>
        </w:numPr>
        <w:tabs>
          <w:tab w:val="left" w:pos="0"/>
          <w:tab w:val="left" w:pos="284"/>
          <w:tab w:val="left" w:pos="426"/>
          <w:tab w:val="left" w:pos="709"/>
        </w:tabs>
        <w:overflowPunct w:val="0"/>
        <w:autoSpaceDE w:val="0"/>
        <w:autoSpaceDN w:val="0"/>
        <w:adjustRightInd w:val="0"/>
        <w:spacing w:after="0" w:line="240" w:lineRule="auto"/>
        <w:ind w:left="0" w:right="-68" w:firstLine="0"/>
        <w:jc w:val="both"/>
        <w:rPr>
          <w:rFonts w:ascii="Times New Roman" w:eastAsia="Times New Roman" w:hAnsi="Times New Roman" w:cs="Times New Roman"/>
          <w:kern w:val="0"/>
          <w:sz w:val="24"/>
          <w:szCs w:val="24"/>
          <w14:ligatures w14:val="none"/>
        </w:rPr>
      </w:pPr>
      <w:r w:rsidRPr="00974890">
        <w:rPr>
          <w:rFonts w:ascii="Times New Roman" w:eastAsia="Times New Roman" w:hAnsi="Times New Roman" w:cs="Times New Roman"/>
          <w:kern w:val="0"/>
          <w:sz w:val="24"/>
          <w:szCs w:val="24"/>
          <w14:ligatures w14:val="none"/>
        </w:rPr>
        <w:t xml:space="preserve">Vykdant pirkimo sutartį, pridėtinės vertės mokesčio sąskaitos faktūros, sąskaitos faktūros, kreditiniai ir debetiniai dokumentai bei avansinės sąskaitos turi būti teikiami naudojantis informacinės sistemos „SABIS“ priemonėmis. </w:t>
      </w:r>
    </w:p>
    <w:p w14:paraId="58423375" w14:textId="77777777" w:rsidR="00974890" w:rsidRDefault="00974890" w:rsidP="00CA6852">
      <w:pPr>
        <w:numPr>
          <w:ilvl w:val="1"/>
          <w:numId w:val="5"/>
        </w:numPr>
        <w:tabs>
          <w:tab w:val="left" w:pos="0"/>
          <w:tab w:val="left" w:pos="426"/>
          <w:tab w:val="left" w:pos="709"/>
        </w:tabs>
        <w:overflowPunct w:val="0"/>
        <w:autoSpaceDE w:val="0"/>
        <w:autoSpaceDN w:val="0"/>
        <w:adjustRightInd w:val="0"/>
        <w:spacing w:after="0" w:line="240" w:lineRule="auto"/>
        <w:ind w:left="0" w:firstLine="0"/>
        <w:contextualSpacing/>
        <w:jc w:val="both"/>
        <w:rPr>
          <w:rFonts w:ascii="Times New Roman" w:eastAsia="Times New Roman" w:hAnsi="Times New Roman" w:cs="Times New Roman"/>
          <w:kern w:val="0"/>
          <w:sz w:val="24"/>
          <w:szCs w:val="24"/>
          <w14:ligatures w14:val="none"/>
        </w:rPr>
      </w:pPr>
      <w:r w:rsidRPr="00974890">
        <w:rPr>
          <w:rFonts w:ascii="Times New Roman" w:eastAsia="Times New Roman" w:hAnsi="Times New Roman" w:cs="Times New Roman"/>
          <w:kern w:val="0"/>
          <w:sz w:val="24"/>
          <w:szCs w:val="24"/>
          <w14:ligatures w14:val="none"/>
        </w:rPr>
        <w:t xml:space="preserve">Su Tiekėju atsiskaitoma per 30 (trisdešimt) kalendorinių dienų nuo sąskaitos – faktūros už Pirkėjui perduotas tinkamas, atitinkančias Sutartyje nustatytus reikalavimus Prekes gavimo dienos. Atsiskaitoma eurais, mokėjimo pavedimu į Tiekėjo Sutartyje nurodytą sąskaitą. Mokėjimo data laikoma mokėjimo pavedimo diena. </w:t>
      </w:r>
    </w:p>
    <w:p w14:paraId="60A27D56" w14:textId="77777777" w:rsidR="00CA6852" w:rsidRDefault="00CA6852" w:rsidP="00CA6852">
      <w:pPr>
        <w:tabs>
          <w:tab w:val="left" w:pos="0"/>
          <w:tab w:val="left" w:pos="426"/>
          <w:tab w:val="left" w:pos="709"/>
        </w:tabs>
        <w:overflowPunct w:val="0"/>
        <w:autoSpaceDE w:val="0"/>
        <w:autoSpaceDN w:val="0"/>
        <w:adjustRightInd w:val="0"/>
        <w:spacing w:after="0" w:line="240" w:lineRule="auto"/>
        <w:contextualSpacing/>
        <w:jc w:val="both"/>
        <w:rPr>
          <w:rFonts w:ascii="Times New Roman" w:eastAsia="Times New Roman" w:hAnsi="Times New Roman" w:cs="Times New Roman"/>
          <w:kern w:val="0"/>
          <w:sz w:val="24"/>
          <w:szCs w:val="24"/>
          <w14:ligatures w14:val="none"/>
        </w:rPr>
      </w:pPr>
    </w:p>
    <w:p w14:paraId="6284F50F" w14:textId="67D4BA18" w:rsidR="00CA6852" w:rsidRPr="00CA6852" w:rsidRDefault="00CA6852" w:rsidP="00CA6852">
      <w:pPr>
        <w:pStyle w:val="Sraopastraipa"/>
        <w:numPr>
          <w:ilvl w:val="0"/>
          <w:numId w:val="5"/>
        </w:numPr>
        <w:tabs>
          <w:tab w:val="left" w:pos="0"/>
          <w:tab w:val="left" w:pos="426"/>
          <w:tab w:val="left" w:pos="709"/>
        </w:tabs>
        <w:overflowPunct w:val="0"/>
        <w:autoSpaceDE w:val="0"/>
        <w:autoSpaceDN w:val="0"/>
        <w:adjustRightInd w:val="0"/>
        <w:spacing w:after="0" w:line="240" w:lineRule="auto"/>
        <w:jc w:val="center"/>
        <w:rPr>
          <w:rFonts w:ascii="Times New Roman" w:eastAsia="Times New Roman" w:hAnsi="Times New Roman" w:cs="Times New Roman"/>
          <w:b/>
          <w:bCs/>
          <w:kern w:val="0"/>
          <w:sz w:val="24"/>
          <w:szCs w:val="24"/>
          <w14:ligatures w14:val="none"/>
        </w:rPr>
      </w:pPr>
      <w:r w:rsidRPr="00CA6852">
        <w:rPr>
          <w:rFonts w:ascii="Times New Roman" w:eastAsia="Times New Roman" w:hAnsi="Times New Roman" w:cs="Times New Roman"/>
          <w:b/>
          <w:bCs/>
          <w:kern w:val="0"/>
          <w:sz w:val="24"/>
          <w:szCs w:val="24"/>
          <w14:ligatures w14:val="none"/>
        </w:rPr>
        <w:t>ŠALIŲ ATSAKOMYBĖ</w:t>
      </w:r>
    </w:p>
    <w:p w14:paraId="7EBCEDFC" w14:textId="77777777" w:rsidR="00974890" w:rsidRPr="00974890" w:rsidRDefault="00974890" w:rsidP="00974890">
      <w:pPr>
        <w:tabs>
          <w:tab w:val="left" w:pos="709"/>
        </w:tabs>
        <w:autoSpaceDN w:val="0"/>
        <w:spacing w:after="0" w:line="240" w:lineRule="auto"/>
        <w:contextualSpacing/>
        <w:jc w:val="both"/>
        <w:rPr>
          <w:rFonts w:ascii="Times New Roman" w:eastAsia="Times New Roman" w:hAnsi="Times New Roman" w:cs="Times New Roman"/>
          <w:kern w:val="0"/>
          <w:sz w:val="24"/>
          <w:szCs w:val="24"/>
          <w14:ligatures w14:val="none"/>
        </w:rPr>
      </w:pPr>
    </w:p>
    <w:p w14:paraId="0F611647" w14:textId="3FEDDC42" w:rsidR="005A4032" w:rsidRPr="005A4032" w:rsidRDefault="005A4032" w:rsidP="005A4032">
      <w:pPr>
        <w:pStyle w:val="Sraopastraipa"/>
        <w:numPr>
          <w:ilvl w:val="1"/>
          <w:numId w:val="5"/>
        </w:numPr>
        <w:tabs>
          <w:tab w:val="left" w:pos="426"/>
          <w:tab w:val="left" w:pos="709"/>
        </w:tabs>
        <w:overflowPunct w:val="0"/>
        <w:autoSpaceDE w:val="0"/>
        <w:autoSpaceDN w:val="0"/>
        <w:adjustRightInd w:val="0"/>
        <w:spacing w:after="0" w:line="240" w:lineRule="auto"/>
        <w:ind w:left="0" w:right="-68" w:firstLine="0"/>
        <w:jc w:val="both"/>
        <w:rPr>
          <w:rFonts w:ascii="Times New Roman" w:eastAsia="Times New Roman" w:hAnsi="Times New Roman" w:cs="Times New Roman"/>
          <w:kern w:val="0"/>
          <w:sz w:val="24"/>
          <w:szCs w:val="24"/>
          <w14:ligatures w14:val="none"/>
        </w:rPr>
      </w:pPr>
      <w:r w:rsidRPr="005A4032">
        <w:rPr>
          <w:rFonts w:ascii="Times New Roman" w:eastAsia="Times New Roman" w:hAnsi="Times New Roman" w:cs="Times New Roman"/>
          <w:kern w:val="0"/>
          <w:sz w:val="24"/>
          <w:szCs w:val="24"/>
          <w14:ligatures w14:val="none"/>
        </w:rPr>
        <w:t>Jeigu Tiekėjo kvalifikacija dėl teisės verstis atitinkama veikla nebuvo tikrinama arba tikrinama ne visa apimtimi, tiekėjas Pirkėjui įsipareigoja, kad pirkimo sutartį vykdys tik tokią teisę turintys asmenys;</w:t>
      </w:r>
    </w:p>
    <w:p w14:paraId="12B4F819" w14:textId="77777777" w:rsidR="005A4032" w:rsidRPr="005A4032" w:rsidRDefault="005A4032" w:rsidP="005A4032">
      <w:pPr>
        <w:numPr>
          <w:ilvl w:val="1"/>
          <w:numId w:val="5"/>
        </w:numPr>
        <w:tabs>
          <w:tab w:val="left" w:pos="426"/>
          <w:tab w:val="left" w:pos="709"/>
        </w:tabs>
        <w:overflowPunct w:val="0"/>
        <w:autoSpaceDE w:val="0"/>
        <w:autoSpaceDN w:val="0"/>
        <w:adjustRightInd w:val="0"/>
        <w:spacing w:after="0" w:line="240" w:lineRule="auto"/>
        <w:ind w:left="0" w:right="-68" w:firstLine="0"/>
        <w:jc w:val="both"/>
        <w:rPr>
          <w:rFonts w:ascii="Times New Roman" w:eastAsia="Times New Roman" w:hAnsi="Times New Roman" w:cs="Times New Roman"/>
          <w:kern w:val="0"/>
          <w:sz w:val="24"/>
          <w:szCs w:val="24"/>
          <w14:ligatures w14:val="none"/>
        </w:rPr>
      </w:pPr>
      <w:r w:rsidRPr="005A4032">
        <w:rPr>
          <w:rFonts w:ascii="Times New Roman" w:eastAsia="Times New Roman" w:hAnsi="Times New Roman" w:cs="Times New Roman"/>
          <w:kern w:val="0"/>
          <w:sz w:val="24"/>
          <w:szCs w:val="24"/>
          <w14:ligatures w14:val="none"/>
        </w:rPr>
        <w:t xml:space="preserve">Jei Tiekėjas dėl savo kaltės vėluoja pristatyti visas ar dalį Prekių bei įvykdyti kitus sutartinius įsipareigojimus per Sutartyje numatytą terminą, Pirkėjas turi teisę be oficialaus įspėjimo ir neprarasdamas kitų savo teisių gynimo būdų pradėti skaičiuoti 0,05 % dydžio delspinigius nuo Prekių kainos už kiekvieną termino praleidimo dieną. </w:t>
      </w:r>
    </w:p>
    <w:p w14:paraId="33B50771" w14:textId="77777777" w:rsidR="005A4032" w:rsidRPr="005A4032" w:rsidRDefault="005A4032" w:rsidP="005A4032">
      <w:pPr>
        <w:numPr>
          <w:ilvl w:val="1"/>
          <w:numId w:val="5"/>
        </w:numPr>
        <w:tabs>
          <w:tab w:val="left" w:pos="426"/>
          <w:tab w:val="left" w:pos="709"/>
        </w:tabs>
        <w:overflowPunct w:val="0"/>
        <w:autoSpaceDE w:val="0"/>
        <w:autoSpaceDN w:val="0"/>
        <w:adjustRightInd w:val="0"/>
        <w:spacing w:after="0" w:line="240" w:lineRule="auto"/>
        <w:ind w:left="0" w:firstLine="0"/>
        <w:jc w:val="both"/>
        <w:rPr>
          <w:rFonts w:ascii="Times New Roman" w:eastAsia="Times New Roman" w:hAnsi="Times New Roman" w:cs="Times New Roman"/>
          <w:kern w:val="0"/>
          <w:sz w:val="24"/>
          <w:szCs w:val="24"/>
          <w14:ligatures w14:val="none"/>
        </w:rPr>
      </w:pPr>
      <w:r w:rsidRPr="005A4032">
        <w:rPr>
          <w:rFonts w:ascii="Times New Roman" w:eastAsia="Times New Roman" w:hAnsi="Times New Roman" w:cs="Times New Roman"/>
          <w:kern w:val="0"/>
          <w:sz w:val="24"/>
          <w:szCs w:val="24"/>
          <w14:ligatures w14:val="none"/>
        </w:rPr>
        <w:t xml:space="preserve">Be pateisinamų priežasčių Pirkėjui laiku nesumokėjus už priimtas tinkamas, atitinkančias Sutartyje nustatytus reikalavimus Prekes per Sutartyje nustatytą terminą, Tiekėjas gali pareikalauti mokėti 0,05 % dydžio delspinigius nuo vėluojamos sumokėti sumos už kiekvieną termino praleidimo dieną. </w:t>
      </w:r>
    </w:p>
    <w:p w14:paraId="57F88F44" w14:textId="77777777" w:rsidR="005A4032" w:rsidRPr="005A4032" w:rsidRDefault="005A4032" w:rsidP="005A4032">
      <w:pPr>
        <w:numPr>
          <w:ilvl w:val="1"/>
          <w:numId w:val="5"/>
        </w:numPr>
        <w:tabs>
          <w:tab w:val="left" w:pos="426"/>
          <w:tab w:val="left" w:pos="709"/>
        </w:tabs>
        <w:overflowPunct w:val="0"/>
        <w:autoSpaceDE w:val="0"/>
        <w:autoSpaceDN w:val="0"/>
        <w:adjustRightInd w:val="0"/>
        <w:spacing w:after="0" w:line="240" w:lineRule="auto"/>
        <w:ind w:left="0" w:firstLine="0"/>
        <w:jc w:val="both"/>
        <w:rPr>
          <w:rFonts w:ascii="Times New Roman" w:eastAsia="Times New Roman" w:hAnsi="Times New Roman" w:cs="Times New Roman"/>
          <w:kern w:val="0"/>
          <w:sz w:val="24"/>
          <w:szCs w:val="24"/>
          <w14:ligatures w14:val="none"/>
        </w:rPr>
      </w:pPr>
      <w:r w:rsidRPr="005A4032">
        <w:rPr>
          <w:rFonts w:ascii="Times New Roman" w:eastAsia="Times New Roman" w:hAnsi="Times New Roman" w:cs="Times New Roman"/>
          <w:kern w:val="0"/>
          <w:sz w:val="24"/>
          <w:szCs w:val="24"/>
          <w14:ligatures w14:val="none"/>
        </w:rPr>
        <w:t>Netesybos gali būti išskaičiuojamos iš Tiekėjui pagal Sutartį mokėtinų sumų.</w:t>
      </w:r>
    </w:p>
    <w:p w14:paraId="271B7C9A" w14:textId="77777777" w:rsidR="005A4032" w:rsidRPr="005A4032" w:rsidRDefault="005A4032" w:rsidP="005A4032">
      <w:pPr>
        <w:numPr>
          <w:ilvl w:val="1"/>
          <w:numId w:val="5"/>
        </w:numPr>
        <w:tabs>
          <w:tab w:val="left" w:pos="426"/>
          <w:tab w:val="left" w:pos="709"/>
        </w:tabs>
        <w:overflowPunct w:val="0"/>
        <w:autoSpaceDE w:val="0"/>
        <w:autoSpaceDN w:val="0"/>
        <w:adjustRightInd w:val="0"/>
        <w:spacing w:after="0" w:line="240" w:lineRule="auto"/>
        <w:ind w:left="0" w:firstLine="0"/>
        <w:jc w:val="both"/>
        <w:rPr>
          <w:rFonts w:ascii="Times New Roman" w:eastAsia="Times New Roman" w:hAnsi="Times New Roman" w:cs="Times New Roman"/>
          <w:kern w:val="0"/>
          <w:sz w:val="24"/>
          <w:szCs w:val="24"/>
          <w14:ligatures w14:val="none"/>
        </w:rPr>
      </w:pPr>
      <w:r w:rsidRPr="005A4032">
        <w:rPr>
          <w:rFonts w:ascii="Times New Roman" w:eastAsia="Times New Roman" w:hAnsi="Times New Roman" w:cs="Times New Roman"/>
          <w:kern w:val="0"/>
          <w:sz w:val="24"/>
          <w:szCs w:val="24"/>
          <w14:ligatures w14:val="none"/>
        </w:rPr>
        <w:t>Delspinigių sumokėjimas neatleidžia Šalies nuo pareigos vykdyti šia Sutartimi prisiimtus įsipareigojimus.</w:t>
      </w:r>
    </w:p>
    <w:p w14:paraId="4F752677" w14:textId="77777777" w:rsidR="005A4032" w:rsidRPr="005A4032" w:rsidRDefault="005A4032" w:rsidP="005A4032">
      <w:pPr>
        <w:numPr>
          <w:ilvl w:val="1"/>
          <w:numId w:val="5"/>
        </w:numPr>
        <w:tabs>
          <w:tab w:val="left" w:pos="426"/>
          <w:tab w:val="left" w:pos="709"/>
        </w:tabs>
        <w:overflowPunct w:val="0"/>
        <w:autoSpaceDE w:val="0"/>
        <w:autoSpaceDN w:val="0"/>
        <w:adjustRightInd w:val="0"/>
        <w:spacing w:after="0" w:line="240" w:lineRule="auto"/>
        <w:ind w:left="0" w:firstLine="0"/>
        <w:jc w:val="both"/>
        <w:rPr>
          <w:rFonts w:ascii="Times New Roman" w:eastAsia="Times New Roman" w:hAnsi="Times New Roman" w:cs="Times New Roman"/>
          <w:kern w:val="0"/>
          <w:sz w:val="24"/>
          <w:szCs w:val="24"/>
          <w14:ligatures w14:val="none"/>
        </w:rPr>
      </w:pPr>
      <w:r w:rsidRPr="005A4032">
        <w:rPr>
          <w:rFonts w:ascii="Times New Roman" w:eastAsia="Times New Roman" w:hAnsi="Times New Roman" w:cs="Times New Roman"/>
          <w:kern w:val="0"/>
          <w:sz w:val="24"/>
          <w:szCs w:val="24"/>
          <w14:ligatures w14:val="none"/>
        </w:rPr>
        <w:t>Tiekėjas įsipareigoja atlyginti Pirkėjo ar trečiosios šalies patirtą žalą, atsiradusią dėl netinkamų Prekių ar Tiekėjui nesilaikant teisės aktų reikalavimų.</w:t>
      </w:r>
    </w:p>
    <w:p w14:paraId="40DB434F" w14:textId="77777777" w:rsidR="005A4032" w:rsidRPr="005A4032" w:rsidRDefault="005A4032" w:rsidP="005A4032">
      <w:pPr>
        <w:numPr>
          <w:ilvl w:val="2"/>
          <w:numId w:val="5"/>
        </w:numPr>
        <w:tabs>
          <w:tab w:val="left" w:pos="426"/>
          <w:tab w:val="left" w:pos="709"/>
        </w:tabs>
        <w:overflowPunct w:val="0"/>
        <w:autoSpaceDE w:val="0"/>
        <w:autoSpaceDN w:val="0"/>
        <w:adjustRightInd w:val="0"/>
        <w:spacing w:after="0" w:line="240" w:lineRule="auto"/>
        <w:ind w:left="0" w:right="-68" w:firstLine="0"/>
        <w:jc w:val="both"/>
        <w:rPr>
          <w:rFonts w:ascii="Times New Roman" w:eastAsia="Times New Roman" w:hAnsi="Times New Roman" w:cs="Times New Roman"/>
          <w:kern w:val="0"/>
          <w:sz w:val="24"/>
          <w:szCs w:val="24"/>
          <w14:ligatures w14:val="none"/>
        </w:rPr>
      </w:pPr>
      <w:r w:rsidRPr="005A4032">
        <w:rPr>
          <w:rFonts w:ascii="Times New Roman" w:eastAsia="Times New Roman" w:hAnsi="Times New Roman" w:cs="Times New Roman"/>
          <w:kern w:val="0"/>
          <w:sz w:val="24"/>
          <w:szCs w:val="24"/>
          <w14:ligatures w14:val="none"/>
        </w:rPr>
        <w:t xml:space="preserve">Tiekėjui nesilaikant Sutarties 2.1.5. punkte numatytų aplinkosaugos reikalavimų ar nepateikus Sutarties 2.4.4. punkte reikalaujamų dokumentų, kurie įrodytų Tiekėjo aplinkosaugos reikalavimų, </w:t>
      </w:r>
      <w:r w:rsidRPr="005A4032">
        <w:rPr>
          <w:rFonts w:ascii="Times New Roman" w:eastAsia="Times New Roman" w:hAnsi="Times New Roman" w:cs="Times New Roman"/>
          <w:kern w:val="0"/>
          <w:sz w:val="24"/>
          <w:szCs w:val="24"/>
          <w14:ligatures w14:val="none"/>
        </w:rPr>
        <w:lastRenderedPageBreak/>
        <w:t xml:space="preserve">numatytų Sutarties 2.1.5 p., laikymąsi bus taikoma 50 Eur bauda už kiekvieną numatytą nusižengimą šios sutarties vykdymo metu.  </w:t>
      </w:r>
    </w:p>
    <w:p w14:paraId="36B20E95" w14:textId="77777777" w:rsidR="005A4032" w:rsidRPr="005A4032" w:rsidRDefault="005A4032" w:rsidP="005A4032">
      <w:pPr>
        <w:tabs>
          <w:tab w:val="left" w:pos="709"/>
        </w:tabs>
        <w:overflowPunct w:val="0"/>
        <w:autoSpaceDE w:val="0"/>
        <w:autoSpaceDN w:val="0"/>
        <w:adjustRightInd w:val="0"/>
        <w:spacing w:after="0" w:line="240" w:lineRule="auto"/>
        <w:jc w:val="center"/>
        <w:rPr>
          <w:rFonts w:ascii="Times New Roman" w:eastAsia="Times New Roman" w:hAnsi="Times New Roman" w:cs="Times New Roman"/>
          <w:kern w:val="0"/>
          <w:sz w:val="24"/>
          <w:szCs w:val="24"/>
          <w14:ligatures w14:val="none"/>
        </w:rPr>
      </w:pPr>
    </w:p>
    <w:p w14:paraId="67E63EA5" w14:textId="77777777" w:rsidR="005A4032" w:rsidRPr="005A4032" w:rsidRDefault="005A4032" w:rsidP="005A4032">
      <w:pPr>
        <w:numPr>
          <w:ilvl w:val="0"/>
          <w:numId w:val="5"/>
        </w:numPr>
        <w:tabs>
          <w:tab w:val="left" w:pos="709"/>
        </w:tabs>
        <w:overflowPunct w:val="0"/>
        <w:autoSpaceDE w:val="0"/>
        <w:autoSpaceDN w:val="0"/>
        <w:adjustRightInd w:val="0"/>
        <w:spacing w:after="0" w:line="360" w:lineRule="auto"/>
        <w:ind w:left="709" w:right="-68" w:hanging="709"/>
        <w:jc w:val="center"/>
        <w:rPr>
          <w:rFonts w:ascii="Times New Roman" w:eastAsia="Times New Roman" w:hAnsi="Times New Roman" w:cs="Times New Roman"/>
          <w:b/>
          <w:kern w:val="0"/>
          <w:sz w:val="24"/>
          <w:szCs w:val="24"/>
          <w14:ligatures w14:val="none"/>
        </w:rPr>
      </w:pPr>
      <w:r w:rsidRPr="005A4032">
        <w:rPr>
          <w:rFonts w:ascii="Times New Roman" w:eastAsia="Times New Roman" w:hAnsi="Times New Roman" w:cs="Times New Roman"/>
          <w:b/>
          <w:kern w:val="0"/>
          <w:sz w:val="24"/>
          <w:szCs w:val="24"/>
          <w14:ligatures w14:val="none"/>
        </w:rPr>
        <w:t>NENUGALIMA JĖGA</w:t>
      </w:r>
    </w:p>
    <w:p w14:paraId="73BF7853" w14:textId="0E158C13" w:rsidR="00C06A36" w:rsidRPr="005E61DA" w:rsidRDefault="005E61DA" w:rsidP="005E61DA">
      <w:pPr>
        <w:pStyle w:val="Sraopastraipa"/>
        <w:numPr>
          <w:ilvl w:val="1"/>
          <w:numId w:val="5"/>
        </w:numPr>
        <w:tabs>
          <w:tab w:val="left" w:pos="426"/>
          <w:tab w:val="left" w:pos="709"/>
        </w:tabs>
        <w:overflowPunct w:val="0"/>
        <w:autoSpaceDE w:val="0"/>
        <w:autoSpaceDN w:val="0"/>
        <w:spacing w:after="0" w:line="240" w:lineRule="auto"/>
        <w:ind w:left="0" w:firstLine="0"/>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 </w:t>
      </w:r>
      <w:r w:rsidR="00C06A36" w:rsidRPr="005E61DA">
        <w:rPr>
          <w:rFonts w:ascii="Times New Roman" w:eastAsia="Times New Roman" w:hAnsi="Times New Roman" w:cs="Times New Roman"/>
          <w:kern w:val="0"/>
          <w:sz w:val="24"/>
          <w:szCs w:val="24"/>
          <w14:ligatures w14:val="none"/>
        </w:rPr>
        <w:t xml:space="preserve"> </w:t>
      </w:r>
      <w:r w:rsidR="005A4032" w:rsidRPr="005E61DA">
        <w:rPr>
          <w:rFonts w:ascii="Times New Roman" w:eastAsia="Times New Roman" w:hAnsi="Times New Roman" w:cs="Times New Roman"/>
          <w:kern w:val="0"/>
          <w:sz w:val="24"/>
          <w:szCs w:val="24"/>
          <w14:ligatures w14:val="none"/>
        </w:rPr>
        <w:t>Nė viena Šalis nėra laikoma pažeidusia šią Sutartį arba nevykdančia savo įsipareigojimų pagal šią Sutartį, jei įsipareigojimus vykdyti jai trukdo nenugalimos jėgos (force majeure) aplinkybės, atsiradusios po Sutarties įsigaliojimo dienos. Nenugalimos jėgos (force majeure) aplinkybių sąvoka</w:t>
      </w:r>
      <w:r w:rsidR="00C06A36" w:rsidRPr="005E61DA">
        <w:rPr>
          <w:rFonts w:ascii="Times New Roman" w:eastAsia="Times New Roman" w:hAnsi="Times New Roman" w:cs="Times New Roman"/>
          <w:kern w:val="0"/>
          <w:sz w:val="24"/>
          <w:szCs w:val="24"/>
          <w14:ligatures w14:val="none"/>
        </w:rPr>
        <w:t xml:space="preserve"> apibrėžiama ir Šalių teisės, pareigos ir atsakomybė esant šioms aplinkybėms reglamentuojamos Lietuvos Respublikos civilinio kodekso 6.212 straipsnyje bei „Atleidimo nuo atsakomybės esant nenugalimos jėgos (force majeure) aplinkybėms taisyklėse“ (1996 m. liepos 15 d. Lietuvos Respublikos Vyriausybės nutarimas Nr. 840 “ Dėl atleidimo nuo atsakomybės esant nenugalimos jėgos (force majeure) aplinkybėms taisyklių patvirtinimo”).</w:t>
      </w:r>
    </w:p>
    <w:p w14:paraId="1377FB65" w14:textId="77777777" w:rsidR="00C06A36" w:rsidRPr="00C06A36" w:rsidRDefault="00C06A36" w:rsidP="005E61DA">
      <w:pPr>
        <w:tabs>
          <w:tab w:val="left" w:pos="426"/>
          <w:tab w:val="left" w:pos="709"/>
        </w:tabs>
        <w:overflowPunct w:val="0"/>
        <w:autoSpaceDE w:val="0"/>
        <w:autoSpaceDN w:val="0"/>
        <w:adjustRightInd w:val="0"/>
        <w:spacing w:after="0" w:line="240" w:lineRule="auto"/>
        <w:ind w:right="-68"/>
        <w:jc w:val="center"/>
        <w:rPr>
          <w:rFonts w:ascii="Times New Roman" w:eastAsia="Times New Roman" w:hAnsi="Times New Roman" w:cs="Times New Roman"/>
          <w:kern w:val="0"/>
          <w:sz w:val="24"/>
          <w:szCs w:val="24"/>
          <w14:ligatures w14:val="none"/>
        </w:rPr>
      </w:pPr>
    </w:p>
    <w:p w14:paraId="7CF41340" w14:textId="77777777" w:rsidR="00C06A36" w:rsidRPr="00C06A36" w:rsidRDefault="00C06A36" w:rsidP="005E61DA">
      <w:pPr>
        <w:numPr>
          <w:ilvl w:val="0"/>
          <w:numId w:val="5"/>
        </w:numPr>
        <w:tabs>
          <w:tab w:val="left" w:pos="426"/>
          <w:tab w:val="left" w:pos="709"/>
        </w:tabs>
        <w:overflowPunct w:val="0"/>
        <w:autoSpaceDE w:val="0"/>
        <w:autoSpaceDN w:val="0"/>
        <w:adjustRightInd w:val="0"/>
        <w:spacing w:after="0" w:line="240" w:lineRule="auto"/>
        <w:ind w:left="0" w:right="-68" w:firstLine="0"/>
        <w:jc w:val="center"/>
        <w:rPr>
          <w:rFonts w:ascii="Times New Roman" w:eastAsia="Times New Roman" w:hAnsi="Times New Roman" w:cs="Times New Roman"/>
          <w:b/>
          <w:kern w:val="0"/>
          <w:sz w:val="24"/>
          <w:szCs w:val="24"/>
          <w14:ligatures w14:val="none"/>
        </w:rPr>
      </w:pPr>
      <w:r w:rsidRPr="00C06A36">
        <w:rPr>
          <w:rFonts w:ascii="Times New Roman" w:eastAsia="Times New Roman" w:hAnsi="Times New Roman" w:cs="Times New Roman"/>
          <w:b/>
          <w:kern w:val="0"/>
          <w:sz w:val="24"/>
          <w:szCs w:val="24"/>
          <w14:ligatures w14:val="none"/>
        </w:rPr>
        <w:t>GINČŲ SPRENDIMO TVARKA</w:t>
      </w:r>
    </w:p>
    <w:p w14:paraId="3A937BFB" w14:textId="77777777" w:rsidR="00C06A36" w:rsidRPr="00C06A36" w:rsidRDefault="00C06A36" w:rsidP="005E61DA">
      <w:pPr>
        <w:tabs>
          <w:tab w:val="left" w:pos="426"/>
          <w:tab w:val="left" w:pos="709"/>
        </w:tabs>
        <w:overflowPunct w:val="0"/>
        <w:autoSpaceDE w:val="0"/>
        <w:autoSpaceDN w:val="0"/>
        <w:adjustRightInd w:val="0"/>
        <w:spacing w:after="0" w:line="240" w:lineRule="auto"/>
        <w:ind w:right="-68"/>
        <w:jc w:val="both"/>
        <w:rPr>
          <w:rFonts w:ascii="Times New Roman" w:eastAsia="Times New Roman" w:hAnsi="Times New Roman" w:cs="Times New Roman"/>
          <w:b/>
          <w:kern w:val="0"/>
          <w:sz w:val="24"/>
          <w:szCs w:val="24"/>
          <w14:ligatures w14:val="none"/>
        </w:rPr>
      </w:pPr>
    </w:p>
    <w:p w14:paraId="47081E3B" w14:textId="77777777" w:rsidR="00C06A36" w:rsidRPr="00C06A36" w:rsidRDefault="00C06A36" w:rsidP="005E61DA">
      <w:pPr>
        <w:numPr>
          <w:ilvl w:val="1"/>
          <w:numId w:val="5"/>
        </w:numPr>
        <w:tabs>
          <w:tab w:val="left" w:pos="426"/>
          <w:tab w:val="left" w:pos="709"/>
        </w:tabs>
        <w:overflowPunct w:val="0"/>
        <w:autoSpaceDE w:val="0"/>
        <w:autoSpaceDN w:val="0"/>
        <w:adjustRightInd w:val="0"/>
        <w:spacing w:after="0" w:line="240" w:lineRule="auto"/>
        <w:ind w:left="0" w:right="-68" w:firstLine="0"/>
        <w:jc w:val="both"/>
        <w:rPr>
          <w:rFonts w:ascii="Times New Roman" w:eastAsia="Times New Roman" w:hAnsi="Times New Roman" w:cs="Times New Roman"/>
          <w:kern w:val="0"/>
          <w:sz w:val="24"/>
          <w:szCs w:val="24"/>
          <w14:ligatures w14:val="none"/>
        </w:rPr>
      </w:pPr>
      <w:r w:rsidRPr="00C06A36">
        <w:rPr>
          <w:rFonts w:ascii="Times New Roman" w:eastAsia="Times New Roman" w:hAnsi="Times New Roman" w:cs="Times New Roman"/>
          <w:kern w:val="0"/>
          <w:sz w:val="24"/>
          <w:szCs w:val="24"/>
          <w14:ligatures w14:val="none"/>
        </w:rPr>
        <w:t xml:space="preserve">Sutartis aiškinama, visi joje neaptarti klausimai ir visi ginčai, kylantys iš Sutarties ar su ja susiję, sprendžiami remiantis Lietuvos Respublikos teise. </w:t>
      </w:r>
    </w:p>
    <w:p w14:paraId="4F2BD0F5" w14:textId="77777777" w:rsidR="00C06A36" w:rsidRPr="00C06A36" w:rsidRDefault="00C06A36" w:rsidP="005E61DA">
      <w:pPr>
        <w:numPr>
          <w:ilvl w:val="1"/>
          <w:numId w:val="5"/>
        </w:numPr>
        <w:tabs>
          <w:tab w:val="left" w:pos="426"/>
          <w:tab w:val="left" w:pos="709"/>
        </w:tabs>
        <w:overflowPunct w:val="0"/>
        <w:autoSpaceDE w:val="0"/>
        <w:autoSpaceDN w:val="0"/>
        <w:adjustRightInd w:val="0"/>
        <w:spacing w:after="0" w:line="240" w:lineRule="auto"/>
        <w:ind w:left="0" w:right="-68" w:firstLine="0"/>
        <w:jc w:val="both"/>
        <w:rPr>
          <w:rFonts w:ascii="Times New Roman" w:eastAsia="Times New Roman" w:hAnsi="Times New Roman" w:cs="Times New Roman"/>
          <w:kern w:val="0"/>
          <w:sz w:val="24"/>
          <w:szCs w:val="24"/>
          <w14:ligatures w14:val="none"/>
        </w:rPr>
      </w:pPr>
      <w:r w:rsidRPr="00C06A36">
        <w:rPr>
          <w:rFonts w:ascii="Times New Roman" w:eastAsia="Times New Roman" w:hAnsi="Times New Roman" w:cs="Times New Roman"/>
          <w:kern w:val="0"/>
          <w:sz w:val="24"/>
          <w:szCs w:val="24"/>
          <w14:ligatures w14:val="none"/>
        </w:rPr>
        <w:t xml:space="preserve">Visi ginčai, kylantys iš Sutarties ar su ja susiję, sprendžiami derybų būdu. Jei Šalims nepavyksta išspręsti ginčo derybų būdu per 30 kalendorinių dienų, ginčas sprendžiamas kompetentingame Lietuvos Respublikos teisme. Teritorinis teismingumas nustatomas pagal Pirkėjo buveinės vietą. </w:t>
      </w:r>
    </w:p>
    <w:p w14:paraId="07B04539" w14:textId="77777777" w:rsidR="00C06A36" w:rsidRPr="00C06A36" w:rsidRDefault="00C06A36" w:rsidP="005E61DA">
      <w:pPr>
        <w:numPr>
          <w:ilvl w:val="1"/>
          <w:numId w:val="5"/>
        </w:numPr>
        <w:tabs>
          <w:tab w:val="left" w:pos="426"/>
          <w:tab w:val="left" w:pos="709"/>
        </w:tabs>
        <w:overflowPunct w:val="0"/>
        <w:autoSpaceDE w:val="0"/>
        <w:autoSpaceDN w:val="0"/>
        <w:adjustRightInd w:val="0"/>
        <w:spacing w:after="0" w:line="240" w:lineRule="auto"/>
        <w:ind w:left="0" w:right="-68" w:firstLine="0"/>
        <w:jc w:val="both"/>
        <w:rPr>
          <w:rFonts w:ascii="Times New Roman" w:eastAsia="Times New Roman" w:hAnsi="Times New Roman" w:cs="Times New Roman"/>
          <w:kern w:val="0"/>
          <w:sz w:val="24"/>
          <w:szCs w:val="24"/>
          <w14:ligatures w14:val="none"/>
        </w:rPr>
      </w:pPr>
      <w:r w:rsidRPr="00C06A36">
        <w:rPr>
          <w:rFonts w:ascii="Times New Roman" w:eastAsia="Times New Roman" w:hAnsi="Times New Roman" w:cs="Times New Roman"/>
          <w:kern w:val="0"/>
          <w:sz w:val="24"/>
          <w:szCs w:val="24"/>
          <w14:ligatures w14:val="none"/>
        </w:rPr>
        <w:t>Šalių tarpusavio santykiai, neaptarti Sutartyje, reguliuojami Civilinio kodekso ir kitų teisės aktų nustatyta tvarka.</w:t>
      </w:r>
    </w:p>
    <w:p w14:paraId="43338EC5" w14:textId="77777777" w:rsidR="00C06A36" w:rsidRPr="00C06A36" w:rsidRDefault="00C06A36" w:rsidP="005E61DA">
      <w:pPr>
        <w:numPr>
          <w:ilvl w:val="0"/>
          <w:numId w:val="5"/>
        </w:numPr>
        <w:tabs>
          <w:tab w:val="left" w:pos="142"/>
          <w:tab w:val="left" w:pos="426"/>
          <w:tab w:val="left" w:pos="709"/>
        </w:tabs>
        <w:overflowPunct w:val="0"/>
        <w:autoSpaceDE w:val="0"/>
        <w:autoSpaceDN w:val="0"/>
        <w:adjustRightInd w:val="0"/>
        <w:spacing w:after="0" w:line="240" w:lineRule="auto"/>
        <w:ind w:left="0" w:right="-68" w:firstLine="0"/>
        <w:jc w:val="center"/>
        <w:rPr>
          <w:rFonts w:ascii="Times New Roman" w:eastAsia="Times New Roman" w:hAnsi="Times New Roman" w:cs="Times New Roman"/>
          <w:b/>
          <w:kern w:val="0"/>
          <w:sz w:val="24"/>
          <w:szCs w:val="24"/>
          <w14:ligatures w14:val="none"/>
        </w:rPr>
      </w:pPr>
      <w:r w:rsidRPr="00C06A36">
        <w:rPr>
          <w:rFonts w:ascii="Times New Roman" w:eastAsia="Times New Roman" w:hAnsi="Times New Roman" w:cs="Times New Roman"/>
          <w:b/>
          <w:kern w:val="0"/>
          <w:sz w:val="24"/>
          <w:szCs w:val="24"/>
          <w14:ligatures w14:val="none"/>
        </w:rPr>
        <w:t>SUTARTIES PERŽIŪROS SĄLYGOS</w:t>
      </w:r>
    </w:p>
    <w:p w14:paraId="2BF8E5E6" w14:textId="77777777" w:rsidR="00C06A36" w:rsidRPr="00C06A36" w:rsidRDefault="00C06A36" w:rsidP="00C06A36">
      <w:pPr>
        <w:tabs>
          <w:tab w:val="left" w:pos="142"/>
          <w:tab w:val="left" w:pos="709"/>
        </w:tabs>
        <w:overflowPunct w:val="0"/>
        <w:autoSpaceDE w:val="0"/>
        <w:autoSpaceDN w:val="0"/>
        <w:adjustRightInd w:val="0"/>
        <w:spacing w:after="0" w:line="240" w:lineRule="auto"/>
        <w:ind w:left="709" w:right="-68"/>
        <w:jc w:val="both"/>
        <w:rPr>
          <w:rFonts w:ascii="Times New Roman" w:eastAsia="Times New Roman" w:hAnsi="Times New Roman" w:cs="Times New Roman"/>
          <w:b/>
          <w:kern w:val="0"/>
          <w:sz w:val="24"/>
          <w:szCs w:val="24"/>
          <w14:ligatures w14:val="none"/>
        </w:rPr>
      </w:pPr>
    </w:p>
    <w:p w14:paraId="0698633A" w14:textId="77777777" w:rsidR="00C06A36" w:rsidRPr="00C06A36" w:rsidRDefault="00C06A36" w:rsidP="005E61DA">
      <w:pPr>
        <w:numPr>
          <w:ilvl w:val="1"/>
          <w:numId w:val="5"/>
        </w:numPr>
        <w:tabs>
          <w:tab w:val="left" w:pos="567"/>
        </w:tabs>
        <w:suppressAutoHyphens/>
        <w:overflowPunct w:val="0"/>
        <w:autoSpaceDE w:val="0"/>
        <w:autoSpaceDN w:val="0"/>
        <w:adjustRightInd w:val="0"/>
        <w:spacing w:after="0" w:line="240" w:lineRule="auto"/>
        <w:ind w:left="0" w:firstLine="0"/>
        <w:jc w:val="both"/>
        <w:rPr>
          <w:rFonts w:ascii="Times New Roman" w:eastAsia="Calibri" w:hAnsi="Times New Roman" w:cs="Times New Roman"/>
          <w:kern w:val="0"/>
          <w:sz w:val="24"/>
          <w:szCs w:val="24"/>
          <w14:ligatures w14:val="none"/>
        </w:rPr>
      </w:pPr>
      <w:r w:rsidRPr="00C06A36">
        <w:rPr>
          <w:rFonts w:ascii="Times New Roman" w:eastAsia="Calibri" w:hAnsi="Times New Roman" w:cs="Times New Roman"/>
          <w:kern w:val="0"/>
          <w:sz w:val="24"/>
          <w:szCs w:val="24"/>
          <w14:ligatures w14:val="none"/>
        </w:rPr>
        <w:t>Pirkimo sutartis jos galiojimo laikotarpiu gali būti keičiama neatliekant naujos pirkimo procedūros, kai yra bent vienas iš šių atvejų:</w:t>
      </w:r>
    </w:p>
    <w:p w14:paraId="1F23642A" w14:textId="77777777" w:rsidR="00C06A36" w:rsidRPr="00C06A36" w:rsidRDefault="00C06A36" w:rsidP="005E61DA">
      <w:pPr>
        <w:numPr>
          <w:ilvl w:val="2"/>
          <w:numId w:val="5"/>
        </w:numPr>
        <w:tabs>
          <w:tab w:val="left" w:pos="567"/>
        </w:tabs>
        <w:suppressAutoHyphens/>
        <w:overflowPunct w:val="0"/>
        <w:autoSpaceDE w:val="0"/>
        <w:autoSpaceDN w:val="0"/>
        <w:adjustRightInd w:val="0"/>
        <w:spacing w:after="0" w:line="240" w:lineRule="auto"/>
        <w:ind w:left="0" w:firstLine="0"/>
        <w:jc w:val="both"/>
        <w:rPr>
          <w:rFonts w:ascii="Times New Roman" w:eastAsia="Calibri" w:hAnsi="Times New Roman" w:cs="Times New Roman"/>
          <w:kern w:val="0"/>
          <w:sz w:val="24"/>
          <w:szCs w:val="24"/>
          <w14:ligatures w14:val="none"/>
        </w:rPr>
      </w:pPr>
      <w:r w:rsidRPr="00C06A36">
        <w:rPr>
          <w:rFonts w:ascii="Times New Roman" w:eastAsia="Calibri" w:hAnsi="Times New Roman" w:cs="Times New Roman"/>
          <w:kern w:val="0"/>
          <w:sz w:val="24"/>
          <w:szCs w:val="24"/>
          <w14:ligatures w14:val="none"/>
        </w:rPr>
        <w:t>kai pakeitimas, neatsižvelgiant į jo piniginę vertę, iš anksto buvo aiškiai, tiksliai ir nedviprasmiškai suformuluotas pirkimo dokumentuose nustatant pirkimo sutarties peržiūros, įskaitant kainos indeksavimą, atlyginimų darbuotojams peržiūrą, sąlygas ar pasirinkimo galimybes, įskaitant sutarties termino, perkamų kiekių, apimties, objekto pakeitimą;</w:t>
      </w:r>
    </w:p>
    <w:p w14:paraId="2BC66CA9" w14:textId="77777777" w:rsidR="00C06A36" w:rsidRPr="00C06A36" w:rsidRDefault="00C06A36" w:rsidP="005E61DA">
      <w:pPr>
        <w:numPr>
          <w:ilvl w:val="2"/>
          <w:numId w:val="5"/>
        </w:numPr>
        <w:tabs>
          <w:tab w:val="left" w:pos="567"/>
        </w:tabs>
        <w:suppressAutoHyphens/>
        <w:overflowPunct w:val="0"/>
        <w:autoSpaceDE w:val="0"/>
        <w:autoSpaceDN w:val="0"/>
        <w:adjustRightInd w:val="0"/>
        <w:spacing w:after="0" w:line="240" w:lineRule="auto"/>
        <w:ind w:left="0" w:firstLine="0"/>
        <w:jc w:val="both"/>
        <w:rPr>
          <w:rFonts w:ascii="Times New Roman" w:eastAsia="Calibri" w:hAnsi="Times New Roman" w:cs="Times New Roman"/>
          <w:kern w:val="0"/>
          <w:sz w:val="24"/>
          <w:szCs w:val="24"/>
          <w14:ligatures w14:val="none"/>
        </w:rPr>
      </w:pPr>
      <w:r w:rsidRPr="00C06A36">
        <w:rPr>
          <w:rFonts w:ascii="Times New Roman" w:eastAsia="Calibri" w:hAnsi="Times New Roman" w:cs="Times New Roman"/>
          <w:kern w:val="0"/>
          <w:sz w:val="24"/>
          <w:szCs w:val="24"/>
          <w14:ligatures w14:val="none"/>
        </w:rPr>
        <w:t>kai pakeitimo būtinybė atsirado dėl aplinkybių, kurių protingas ir apdairus Pirkėjas negalėjo numatyti, o pakeitimas iš esmės nepakeičia pirkimo sutarties pobūdžio ir šio atskiro pakeitimo vertė neviršija 50 procentų, o bendra atskirų pakeitimų pagal šį punktą vertė – 100 procentų pradinės pirkimo sutarties vertės;</w:t>
      </w:r>
    </w:p>
    <w:p w14:paraId="76435B38" w14:textId="77777777" w:rsidR="00C06A36" w:rsidRPr="00C06A36" w:rsidRDefault="00C06A36" w:rsidP="005E61DA">
      <w:pPr>
        <w:numPr>
          <w:ilvl w:val="2"/>
          <w:numId w:val="5"/>
        </w:numPr>
        <w:tabs>
          <w:tab w:val="left" w:pos="567"/>
        </w:tabs>
        <w:suppressAutoHyphens/>
        <w:overflowPunct w:val="0"/>
        <w:autoSpaceDE w:val="0"/>
        <w:autoSpaceDN w:val="0"/>
        <w:adjustRightInd w:val="0"/>
        <w:spacing w:after="0" w:line="240" w:lineRule="auto"/>
        <w:ind w:left="0" w:firstLine="0"/>
        <w:jc w:val="both"/>
        <w:rPr>
          <w:rFonts w:ascii="Times New Roman" w:eastAsia="Calibri" w:hAnsi="Times New Roman" w:cs="Times New Roman"/>
          <w:kern w:val="0"/>
          <w:sz w:val="24"/>
          <w:szCs w:val="24"/>
          <w14:ligatures w14:val="none"/>
        </w:rPr>
      </w:pPr>
      <w:r w:rsidRPr="00C06A36">
        <w:rPr>
          <w:rFonts w:ascii="Times New Roman" w:eastAsia="Calibri" w:hAnsi="Times New Roman" w:cs="Times New Roman"/>
          <w:kern w:val="0"/>
          <w:sz w:val="24"/>
          <w:szCs w:val="24"/>
          <w14:ligatures w14:val="none"/>
        </w:rPr>
        <w:t>kai pirkimo sutarties šalis, su kuria Pirkėjas sudarė sutartį, pakeičiama nauja sutarties šalimi, jeigu  pirkimo dokumentuose iš anksto nedviprasmiškai, laikantis šios dalies 1 p. nustatytų reikalavimų, suformuluota pirkimo sutarties peržiūros sąlyga, arba dėl pradinio Tiekėjo reorganizavimo, likvidavimo, restruktūrizavimo ar bankroto procedūros naujas Tiekėjas, atitinkantis anksčiau pirkimo dokumentuose nustatytus kvalifikacinius reikalavimus, visiškai arba iš dalies perima pradinio Tiekėjo teises ir pareigas.</w:t>
      </w:r>
    </w:p>
    <w:p w14:paraId="110F6CA8" w14:textId="77777777" w:rsidR="00C06A36" w:rsidRPr="00C06A36" w:rsidRDefault="00C06A36" w:rsidP="005E61DA">
      <w:pPr>
        <w:numPr>
          <w:ilvl w:val="2"/>
          <w:numId w:val="5"/>
        </w:numPr>
        <w:tabs>
          <w:tab w:val="left" w:pos="567"/>
        </w:tabs>
        <w:suppressAutoHyphens/>
        <w:overflowPunct w:val="0"/>
        <w:autoSpaceDE w:val="0"/>
        <w:autoSpaceDN w:val="0"/>
        <w:adjustRightInd w:val="0"/>
        <w:spacing w:after="0" w:line="240" w:lineRule="auto"/>
        <w:ind w:left="0" w:firstLine="0"/>
        <w:jc w:val="both"/>
        <w:rPr>
          <w:rFonts w:ascii="Times New Roman" w:eastAsia="Calibri" w:hAnsi="Times New Roman" w:cs="Times New Roman"/>
          <w:kern w:val="0"/>
          <w:sz w:val="24"/>
          <w:szCs w:val="24"/>
          <w14:ligatures w14:val="none"/>
        </w:rPr>
      </w:pPr>
      <w:r w:rsidRPr="00C06A36">
        <w:rPr>
          <w:rFonts w:ascii="Times New Roman" w:eastAsia="Calibri" w:hAnsi="Times New Roman" w:cs="Times New Roman"/>
          <w:kern w:val="0"/>
          <w:sz w:val="24"/>
          <w:szCs w:val="24"/>
          <w14:ligatures w14:val="none"/>
        </w:rPr>
        <w:t>kai pakeitimas, neatsižvelgiant į jo vertę, nėra esminis, kaip nustatyta Lietuvos Respublikos pirkimų, atliekamų vandentvarkos, energetikos, transporto ar pašto paslaugų srities perkančiųjų subjektų, įstatyme (toliau – PĮ).</w:t>
      </w:r>
    </w:p>
    <w:p w14:paraId="17C81F82" w14:textId="77777777" w:rsidR="00C06A36" w:rsidRPr="00C06A36" w:rsidRDefault="00C06A36" w:rsidP="005E61DA">
      <w:pPr>
        <w:numPr>
          <w:ilvl w:val="1"/>
          <w:numId w:val="5"/>
        </w:numPr>
        <w:tabs>
          <w:tab w:val="left" w:pos="567"/>
        </w:tabs>
        <w:suppressAutoHyphens/>
        <w:overflowPunct w:val="0"/>
        <w:autoSpaceDE w:val="0"/>
        <w:autoSpaceDN w:val="0"/>
        <w:adjustRightInd w:val="0"/>
        <w:spacing w:after="0" w:line="240" w:lineRule="auto"/>
        <w:ind w:left="0" w:firstLine="0"/>
        <w:jc w:val="both"/>
        <w:rPr>
          <w:rFonts w:ascii="Times New Roman" w:eastAsia="Calibri" w:hAnsi="Times New Roman" w:cs="Times New Roman"/>
          <w:kern w:val="0"/>
          <w:sz w:val="24"/>
          <w:szCs w:val="24"/>
          <w14:ligatures w14:val="none"/>
        </w:rPr>
      </w:pPr>
      <w:bookmarkStart w:id="3" w:name="part_4831f37d8c4b448e83b51b196c730686"/>
      <w:bookmarkEnd w:id="3"/>
      <w:r w:rsidRPr="00C06A36">
        <w:rPr>
          <w:rFonts w:ascii="Times New Roman" w:eastAsia="Calibri" w:hAnsi="Times New Roman" w:cs="Times New Roman"/>
          <w:kern w:val="0"/>
          <w:sz w:val="24"/>
          <w:szCs w:val="24"/>
          <w14:ligatures w14:val="none"/>
        </w:rPr>
        <w:t>Pirkimo sutartis jos galiojimo laikotarpiu taip pat gali būti keičiama, nors ir nėra 8.1 dalyje nurodytų aplinkybių, tačiau yra visos šios sąlygos kartu:</w:t>
      </w:r>
    </w:p>
    <w:p w14:paraId="736D73B9" w14:textId="77777777" w:rsidR="00C06A36" w:rsidRPr="00C06A36" w:rsidRDefault="00C06A36" w:rsidP="005E61DA">
      <w:pPr>
        <w:numPr>
          <w:ilvl w:val="2"/>
          <w:numId w:val="5"/>
        </w:numPr>
        <w:tabs>
          <w:tab w:val="left" w:pos="567"/>
        </w:tabs>
        <w:suppressAutoHyphens/>
        <w:overflowPunct w:val="0"/>
        <w:autoSpaceDE w:val="0"/>
        <w:autoSpaceDN w:val="0"/>
        <w:adjustRightInd w:val="0"/>
        <w:spacing w:after="0" w:line="240" w:lineRule="auto"/>
        <w:ind w:left="0" w:firstLine="0"/>
        <w:jc w:val="both"/>
        <w:rPr>
          <w:rFonts w:ascii="Times New Roman" w:eastAsia="Calibri" w:hAnsi="Times New Roman" w:cs="Times New Roman"/>
          <w:kern w:val="0"/>
          <w:sz w:val="24"/>
          <w:szCs w:val="24"/>
          <w14:ligatures w14:val="none"/>
        </w:rPr>
      </w:pPr>
      <w:r w:rsidRPr="00C06A36">
        <w:rPr>
          <w:rFonts w:ascii="Times New Roman" w:eastAsia="Calibri" w:hAnsi="Times New Roman" w:cs="Times New Roman"/>
          <w:kern w:val="0"/>
          <w:sz w:val="24"/>
          <w:szCs w:val="24"/>
          <w14:ligatures w14:val="none"/>
        </w:rPr>
        <w:t>bendra atskirų pakeitimų pagal šį punktą vertė neviršija atitinkamų tarptautinio pirkimo vertės ribų, nurodytų PĮ 12 straipsnio 1 dalyje;</w:t>
      </w:r>
      <w:bookmarkStart w:id="4" w:name="part_2c963fa9ca7e4045a67f8367927a1762"/>
      <w:bookmarkEnd w:id="4"/>
    </w:p>
    <w:p w14:paraId="48FD7492" w14:textId="77777777" w:rsidR="00C06A36" w:rsidRPr="00C06A36" w:rsidRDefault="00C06A36" w:rsidP="005E61DA">
      <w:pPr>
        <w:numPr>
          <w:ilvl w:val="2"/>
          <w:numId w:val="5"/>
        </w:numPr>
        <w:tabs>
          <w:tab w:val="left" w:pos="567"/>
        </w:tabs>
        <w:suppressAutoHyphens/>
        <w:overflowPunct w:val="0"/>
        <w:autoSpaceDE w:val="0"/>
        <w:autoSpaceDN w:val="0"/>
        <w:adjustRightInd w:val="0"/>
        <w:spacing w:after="0" w:line="240" w:lineRule="auto"/>
        <w:ind w:left="0" w:firstLine="0"/>
        <w:jc w:val="both"/>
        <w:rPr>
          <w:rFonts w:ascii="Times New Roman" w:eastAsia="Calibri" w:hAnsi="Times New Roman" w:cs="Times New Roman"/>
          <w:kern w:val="0"/>
          <w:sz w:val="24"/>
          <w:szCs w:val="24"/>
          <w14:ligatures w14:val="none"/>
        </w:rPr>
      </w:pPr>
      <w:r w:rsidRPr="00C06A36">
        <w:rPr>
          <w:rFonts w:ascii="Times New Roman" w:eastAsia="Calibri" w:hAnsi="Times New Roman" w:cs="Times New Roman"/>
          <w:kern w:val="0"/>
          <w:sz w:val="24"/>
          <w:szCs w:val="24"/>
          <w14:ligatures w14:val="none"/>
        </w:rPr>
        <w:t>bendra atskirų pakeitimų pagal šį punktą vertė neviršija 10 procentų pradinės pirkimo sutarties vertės</w:t>
      </w:r>
      <w:bookmarkStart w:id="5" w:name="part_c263b6eacc614a55a6bf3f5235def46e"/>
      <w:bookmarkEnd w:id="5"/>
      <w:r w:rsidRPr="00C06A36">
        <w:rPr>
          <w:rFonts w:ascii="Times New Roman" w:eastAsia="Calibri" w:hAnsi="Times New Roman" w:cs="Times New Roman"/>
          <w:kern w:val="0"/>
          <w:sz w:val="24"/>
          <w:szCs w:val="24"/>
          <w14:ligatures w14:val="none"/>
        </w:rPr>
        <w:t>;</w:t>
      </w:r>
    </w:p>
    <w:p w14:paraId="3E6DE253" w14:textId="77777777" w:rsidR="00C06A36" w:rsidRPr="00BE5756" w:rsidRDefault="00C06A36" w:rsidP="005E61DA">
      <w:pPr>
        <w:numPr>
          <w:ilvl w:val="2"/>
          <w:numId w:val="5"/>
        </w:numPr>
        <w:tabs>
          <w:tab w:val="left" w:pos="567"/>
        </w:tabs>
        <w:suppressAutoHyphens/>
        <w:overflowPunct w:val="0"/>
        <w:autoSpaceDE w:val="0"/>
        <w:autoSpaceDN w:val="0"/>
        <w:adjustRightInd w:val="0"/>
        <w:spacing w:after="0" w:line="240" w:lineRule="auto"/>
        <w:ind w:left="0" w:firstLine="0"/>
        <w:jc w:val="both"/>
        <w:rPr>
          <w:rFonts w:ascii="Times New Roman" w:eastAsia="Calibri" w:hAnsi="Times New Roman" w:cs="Times New Roman"/>
          <w:kern w:val="0"/>
          <w:sz w:val="24"/>
          <w:szCs w:val="24"/>
          <w:lang w:val="pt-PT"/>
          <w14:ligatures w14:val="none"/>
        </w:rPr>
      </w:pPr>
      <w:r w:rsidRPr="00BE5756">
        <w:rPr>
          <w:rFonts w:ascii="Times New Roman" w:eastAsia="Calibri" w:hAnsi="Times New Roman" w:cs="Times New Roman"/>
          <w:kern w:val="0"/>
          <w:sz w:val="24"/>
          <w:szCs w:val="24"/>
          <w14:ligatures w14:val="none"/>
        </w:rPr>
        <w:t>pakeitimu iš esmės nepakeičiamas pirkimo sutarties pobūdis.</w:t>
      </w:r>
    </w:p>
    <w:p w14:paraId="7E79544A" w14:textId="6C907971" w:rsidR="005E61DA" w:rsidRPr="00BE5756" w:rsidRDefault="005E61DA" w:rsidP="00BE5756">
      <w:pPr>
        <w:pStyle w:val="Sraopastraipa"/>
        <w:numPr>
          <w:ilvl w:val="1"/>
          <w:numId w:val="5"/>
        </w:numPr>
        <w:tabs>
          <w:tab w:val="left" w:pos="426"/>
          <w:tab w:val="left" w:pos="709"/>
        </w:tabs>
        <w:overflowPunct w:val="0"/>
        <w:autoSpaceDE w:val="0"/>
        <w:autoSpaceDN w:val="0"/>
        <w:adjustRightInd w:val="0"/>
        <w:spacing w:after="0" w:line="240" w:lineRule="auto"/>
        <w:ind w:left="0" w:right="-68" w:firstLine="0"/>
        <w:jc w:val="both"/>
        <w:rPr>
          <w:rFonts w:ascii="Times New Roman" w:eastAsia="Times New Roman" w:hAnsi="Times New Roman" w:cs="Times New Roman"/>
          <w:kern w:val="0"/>
          <w:sz w:val="24"/>
          <w:szCs w:val="24"/>
          <w:lang w:eastAsia="en-GB"/>
          <w14:ligatures w14:val="none"/>
        </w:rPr>
      </w:pPr>
      <w:r w:rsidRPr="00BE5756">
        <w:rPr>
          <w:rFonts w:ascii="Times New Roman" w:eastAsia="Times New Roman" w:hAnsi="Times New Roman" w:cs="Times New Roman"/>
          <w:kern w:val="0"/>
          <w:sz w:val="24"/>
          <w:szCs w:val="24"/>
          <w14:ligatures w14:val="none"/>
        </w:rPr>
        <w:t>Sutarties sąlygų keitimą gali inicijuoti kiekviena Šalis, pateikdama kitai Šaliai atitinkamą prašymą bei jį pagrindžiančius dokumentus. Šalis, gavusi tokį prašymą, privalo jį išnagrinėti ir kitai Šaliai pateikti motyvuotą raštišką atsakymą. Šalių nesutarimo atveju sprendimo teisė priklauso Pirkėjui.</w:t>
      </w:r>
    </w:p>
    <w:p w14:paraId="11425B06" w14:textId="77777777" w:rsidR="005E61DA" w:rsidRDefault="005E61DA" w:rsidP="00BE5756">
      <w:pPr>
        <w:numPr>
          <w:ilvl w:val="1"/>
          <w:numId w:val="5"/>
        </w:numPr>
        <w:tabs>
          <w:tab w:val="left" w:pos="426"/>
        </w:tabs>
        <w:suppressAutoHyphens/>
        <w:overflowPunct w:val="0"/>
        <w:autoSpaceDE w:val="0"/>
        <w:autoSpaceDN w:val="0"/>
        <w:adjustRightInd w:val="0"/>
        <w:spacing w:after="0" w:line="240" w:lineRule="auto"/>
        <w:ind w:left="0" w:firstLine="0"/>
        <w:jc w:val="both"/>
        <w:rPr>
          <w:rFonts w:ascii="Times New Roman" w:eastAsia="Times New Roman" w:hAnsi="Times New Roman" w:cs="Times New Roman"/>
          <w:kern w:val="0"/>
          <w:sz w:val="24"/>
          <w:szCs w:val="24"/>
          <w14:ligatures w14:val="none"/>
        </w:rPr>
      </w:pPr>
      <w:r w:rsidRPr="00BE5756">
        <w:rPr>
          <w:rFonts w:ascii="Times New Roman" w:eastAsia="Times New Roman" w:hAnsi="Times New Roman" w:cs="Times New Roman"/>
          <w:kern w:val="0"/>
          <w:sz w:val="24"/>
          <w:szCs w:val="24"/>
          <w14:ligatures w14:val="none"/>
        </w:rPr>
        <w:lastRenderedPageBreak/>
        <w:t>J</w:t>
      </w:r>
      <w:r w:rsidRPr="00BE5756">
        <w:rPr>
          <w:rFonts w:ascii="Times New Roman" w:eastAsia="Times New Roman" w:hAnsi="Times New Roman" w:cs="Times New Roman"/>
          <w:kern w:val="0"/>
          <w:sz w:val="24"/>
          <w:szCs w:val="24"/>
          <w:lang w:eastAsia="en-GB"/>
          <w14:ligatures w14:val="none"/>
        </w:rPr>
        <w:t>eigu pirkimo sutarties pakeitimas atliekamas kitais negu nurodyta atvejais, tokiam pakeitimui atlikti turi būti atliekama nauja pirkimo procedūra pagal PĮ reikalavimus.</w:t>
      </w:r>
    </w:p>
    <w:p w14:paraId="01CDEF0C" w14:textId="77777777" w:rsidR="00BE5756" w:rsidRPr="00BE5756" w:rsidRDefault="00BE5756" w:rsidP="00BE5756">
      <w:pPr>
        <w:tabs>
          <w:tab w:val="left" w:pos="426"/>
        </w:tabs>
        <w:suppressAutoHyphens/>
        <w:overflowPunct w:val="0"/>
        <w:autoSpaceDE w:val="0"/>
        <w:autoSpaceDN w:val="0"/>
        <w:adjustRightInd w:val="0"/>
        <w:spacing w:after="0" w:line="240" w:lineRule="auto"/>
        <w:jc w:val="both"/>
        <w:rPr>
          <w:rFonts w:ascii="Times New Roman" w:eastAsia="Times New Roman" w:hAnsi="Times New Roman" w:cs="Times New Roman"/>
          <w:kern w:val="0"/>
          <w:sz w:val="24"/>
          <w:szCs w:val="24"/>
          <w14:ligatures w14:val="none"/>
        </w:rPr>
      </w:pPr>
    </w:p>
    <w:p w14:paraId="39AAA549" w14:textId="77777777" w:rsidR="005E61DA" w:rsidRPr="005E61DA" w:rsidRDefault="005E61DA" w:rsidP="005E61DA">
      <w:pPr>
        <w:numPr>
          <w:ilvl w:val="0"/>
          <w:numId w:val="5"/>
        </w:numPr>
        <w:tabs>
          <w:tab w:val="left" w:pos="284"/>
          <w:tab w:val="left" w:pos="709"/>
        </w:tabs>
        <w:overflowPunct w:val="0"/>
        <w:autoSpaceDE w:val="0"/>
        <w:autoSpaceDN w:val="0"/>
        <w:adjustRightInd w:val="0"/>
        <w:spacing w:after="0" w:line="360" w:lineRule="auto"/>
        <w:ind w:left="709" w:right="-68" w:hanging="709"/>
        <w:jc w:val="center"/>
        <w:rPr>
          <w:rFonts w:ascii="Times New Roman" w:eastAsia="Times New Roman" w:hAnsi="Times New Roman" w:cs="Times New Roman"/>
          <w:b/>
          <w:kern w:val="0"/>
          <w:sz w:val="24"/>
          <w:szCs w:val="24"/>
          <w14:ligatures w14:val="none"/>
        </w:rPr>
      </w:pPr>
      <w:r w:rsidRPr="005E61DA">
        <w:rPr>
          <w:rFonts w:ascii="Times New Roman" w:eastAsia="Times New Roman" w:hAnsi="Times New Roman" w:cs="Times New Roman"/>
          <w:b/>
          <w:kern w:val="0"/>
          <w:sz w:val="24"/>
          <w:szCs w:val="24"/>
          <w14:ligatures w14:val="none"/>
        </w:rPr>
        <w:t>SUTARTIES NUTRAUKIMAS</w:t>
      </w:r>
    </w:p>
    <w:p w14:paraId="6293AC85" w14:textId="77777777" w:rsidR="005E61DA" w:rsidRPr="005E61DA" w:rsidRDefault="005E61DA" w:rsidP="008277EF">
      <w:pPr>
        <w:numPr>
          <w:ilvl w:val="1"/>
          <w:numId w:val="5"/>
        </w:numPr>
        <w:tabs>
          <w:tab w:val="left" w:pos="0"/>
          <w:tab w:val="left" w:pos="567"/>
          <w:tab w:val="left" w:pos="709"/>
        </w:tabs>
        <w:overflowPunct w:val="0"/>
        <w:autoSpaceDE w:val="0"/>
        <w:autoSpaceDN w:val="0"/>
        <w:adjustRightInd w:val="0"/>
        <w:spacing w:after="0" w:line="240" w:lineRule="auto"/>
        <w:ind w:left="0" w:firstLine="0"/>
        <w:jc w:val="both"/>
        <w:rPr>
          <w:rFonts w:ascii="Times New Roman" w:eastAsia="Times New Roman" w:hAnsi="Times New Roman" w:cs="Times New Roman"/>
          <w:kern w:val="0"/>
          <w:sz w:val="24"/>
          <w:szCs w:val="24"/>
          <w14:ligatures w14:val="none"/>
        </w:rPr>
      </w:pPr>
      <w:r w:rsidRPr="005E61DA">
        <w:rPr>
          <w:rFonts w:ascii="Times New Roman" w:eastAsia="Times New Roman" w:hAnsi="Times New Roman" w:cs="Times New Roman"/>
          <w:kern w:val="0"/>
          <w:sz w:val="24"/>
          <w:szCs w:val="24"/>
          <w14:ligatures w14:val="none"/>
        </w:rPr>
        <w:t>Sutartis gali būti nutraukta bet kuriuo metu bendru Sutarties Šalių susitarimu arba vienos iš Šalių iniciatyva, jei:</w:t>
      </w:r>
    </w:p>
    <w:p w14:paraId="1853ADC2" w14:textId="77777777" w:rsidR="005E61DA" w:rsidRPr="005E61DA" w:rsidRDefault="005E61DA" w:rsidP="008277EF">
      <w:pPr>
        <w:numPr>
          <w:ilvl w:val="2"/>
          <w:numId w:val="5"/>
        </w:numPr>
        <w:tabs>
          <w:tab w:val="left" w:pos="0"/>
          <w:tab w:val="left" w:pos="567"/>
          <w:tab w:val="left" w:pos="709"/>
        </w:tabs>
        <w:overflowPunct w:val="0"/>
        <w:autoSpaceDE w:val="0"/>
        <w:autoSpaceDN w:val="0"/>
        <w:adjustRightInd w:val="0"/>
        <w:spacing w:after="0" w:line="240" w:lineRule="auto"/>
        <w:ind w:left="0" w:firstLine="0"/>
        <w:jc w:val="both"/>
        <w:rPr>
          <w:rFonts w:ascii="Times New Roman" w:eastAsia="Times New Roman" w:hAnsi="Times New Roman" w:cs="Times New Roman"/>
          <w:kern w:val="0"/>
          <w:sz w:val="24"/>
          <w:szCs w:val="24"/>
          <w14:ligatures w14:val="none"/>
        </w:rPr>
      </w:pPr>
      <w:r w:rsidRPr="005E61DA">
        <w:rPr>
          <w:rFonts w:ascii="Times New Roman" w:eastAsia="Times New Roman" w:hAnsi="Times New Roman" w:cs="Times New Roman"/>
          <w:kern w:val="0"/>
          <w:sz w:val="24"/>
          <w:szCs w:val="24"/>
          <w14:ligatures w14:val="none"/>
        </w:rPr>
        <w:t>kita Šalis bankrutuoja arba yra likviduojama, sustabdo ūkinę veiklą arba įstatymuose ir kituose teisės aktuose numatyta tvarka susidaro analogiška situacija;</w:t>
      </w:r>
    </w:p>
    <w:p w14:paraId="246BB5C0" w14:textId="77777777" w:rsidR="005E61DA" w:rsidRPr="005E61DA" w:rsidRDefault="005E61DA" w:rsidP="008277EF">
      <w:pPr>
        <w:numPr>
          <w:ilvl w:val="2"/>
          <w:numId w:val="5"/>
        </w:numPr>
        <w:tabs>
          <w:tab w:val="left" w:pos="0"/>
          <w:tab w:val="left" w:pos="567"/>
          <w:tab w:val="left" w:pos="709"/>
        </w:tabs>
        <w:overflowPunct w:val="0"/>
        <w:autoSpaceDE w:val="0"/>
        <w:autoSpaceDN w:val="0"/>
        <w:adjustRightInd w:val="0"/>
        <w:spacing w:after="0" w:line="240" w:lineRule="auto"/>
        <w:ind w:left="0" w:firstLine="0"/>
        <w:jc w:val="both"/>
        <w:rPr>
          <w:rFonts w:ascii="Times New Roman" w:eastAsia="Times New Roman" w:hAnsi="Times New Roman" w:cs="Times New Roman"/>
          <w:kern w:val="0"/>
          <w:sz w:val="24"/>
          <w:szCs w:val="24"/>
          <w14:ligatures w14:val="none"/>
        </w:rPr>
      </w:pPr>
      <w:r w:rsidRPr="005E61DA">
        <w:rPr>
          <w:rFonts w:ascii="Times New Roman" w:eastAsia="Times New Roman" w:hAnsi="Times New Roman" w:cs="Times New Roman"/>
          <w:kern w:val="0"/>
          <w:sz w:val="24"/>
          <w:szCs w:val="24"/>
          <w14:ligatures w14:val="none"/>
        </w:rPr>
        <w:t>keičiasi kitos Šalies organizacinė struktūra – juridinis statusas, pobūdis ar valdymo struktūra ir tai gali turėti įtakos tinkamam Sutarties įvykdymui;</w:t>
      </w:r>
    </w:p>
    <w:p w14:paraId="493A75A6" w14:textId="77777777" w:rsidR="005E61DA" w:rsidRPr="005E61DA" w:rsidRDefault="005E61DA" w:rsidP="008277EF">
      <w:pPr>
        <w:numPr>
          <w:ilvl w:val="1"/>
          <w:numId w:val="5"/>
        </w:numPr>
        <w:tabs>
          <w:tab w:val="left" w:pos="0"/>
          <w:tab w:val="left" w:pos="567"/>
          <w:tab w:val="left" w:pos="709"/>
        </w:tabs>
        <w:overflowPunct w:val="0"/>
        <w:autoSpaceDE w:val="0"/>
        <w:autoSpaceDN w:val="0"/>
        <w:adjustRightInd w:val="0"/>
        <w:spacing w:after="0" w:line="240" w:lineRule="auto"/>
        <w:ind w:left="0" w:firstLine="0"/>
        <w:contextualSpacing/>
        <w:jc w:val="both"/>
        <w:rPr>
          <w:rFonts w:ascii="Calibri" w:eastAsia="Times New Roman" w:hAnsi="Calibri" w:cs="Times New Roman"/>
          <w:kern w:val="0"/>
          <w14:ligatures w14:val="none"/>
        </w:rPr>
      </w:pPr>
      <w:r w:rsidRPr="005E61DA">
        <w:rPr>
          <w:rFonts w:ascii="Times New Roman" w:eastAsia="Times New Roman" w:hAnsi="Times New Roman" w:cs="Times New Roman"/>
          <w:kern w:val="0"/>
          <w:sz w:val="24"/>
          <w:szCs w:val="24"/>
          <w14:ligatures w14:val="none"/>
        </w:rPr>
        <w:t>Pirkėjas gali vienašališkai nutraukti pirkimo sutartį, ar sutartį, kuria keičiama pirkimo sutartis, jeigu:</w:t>
      </w:r>
    </w:p>
    <w:p w14:paraId="022B7D51" w14:textId="77777777" w:rsidR="005E61DA" w:rsidRPr="005E61DA" w:rsidRDefault="005E61DA" w:rsidP="008277EF">
      <w:pPr>
        <w:numPr>
          <w:ilvl w:val="2"/>
          <w:numId w:val="5"/>
        </w:numPr>
        <w:tabs>
          <w:tab w:val="left" w:pos="0"/>
          <w:tab w:val="left" w:pos="567"/>
          <w:tab w:val="left" w:pos="709"/>
        </w:tabs>
        <w:overflowPunct w:val="0"/>
        <w:autoSpaceDE w:val="0"/>
        <w:autoSpaceDN w:val="0"/>
        <w:adjustRightInd w:val="0"/>
        <w:spacing w:after="0" w:line="240" w:lineRule="auto"/>
        <w:ind w:left="0" w:firstLine="0"/>
        <w:contextualSpacing/>
        <w:jc w:val="both"/>
        <w:rPr>
          <w:rFonts w:ascii="Times New Roman" w:eastAsia="Times New Roman" w:hAnsi="Times New Roman" w:cs="Times New Roman"/>
          <w:kern w:val="0"/>
          <w:sz w:val="24"/>
          <w:szCs w:val="24"/>
          <w14:ligatures w14:val="none"/>
        </w:rPr>
      </w:pPr>
      <w:r w:rsidRPr="005E61DA">
        <w:rPr>
          <w:rFonts w:ascii="Times New Roman" w:eastAsia="Times New Roman" w:hAnsi="Times New Roman" w:cs="Times New Roman"/>
          <w:kern w:val="0"/>
          <w:sz w:val="24"/>
          <w:szCs w:val="24"/>
          <w14:ligatures w14:val="none"/>
        </w:rPr>
        <w:t>paaiškėjo, kad pirkimo sutartis buvo pakeista pažeidžiant šios Sutarties 8 skyriaus nuostatas;</w:t>
      </w:r>
    </w:p>
    <w:p w14:paraId="59734A77" w14:textId="77777777" w:rsidR="005E61DA" w:rsidRPr="005E61DA" w:rsidRDefault="005E61DA" w:rsidP="008277EF">
      <w:pPr>
        <w:tabs>
          <w:tab w:val="left" w:pos="0"/>
          <w:tab w:val="left" w:pos="567"/>
          <w:tab w:val="left" w:pos="709"/>
        </w:tabs>
        <w:overflowPunct w:val="0"/>
        <w:autoSpaceDE w:val="0"/>
        <w:autoSpaceDN w:val="0"/>
        <w:adjustRightInd w:val="0"/>
        <w:spacing w:after="0" w:line="240" w:lineRule="auto"/>
        <w:contextualSpacing/>
        <w:jc w:val="both"/>
        <w:rPr>
          <w:rFonts w:ascii="Times New Roman" w:eastAsia="Times New Roman" w:hAnsi="Times New Roman" w:cs="Times New Roman"/>
          <w:kern w:val="0"/>
          <w:sz w:val="24"/>
          <w:szCs w:val="24"/>
          <w14:ligatures w14:val="none"/>
        </w:rPr>
      </w:pPr>
    </w:p>
    <w:p w14:paraId="36FCA05C" w14:textId="77777777" w:rsidR="005E61DA" w:rsidRPr="005E61DA" w:rsidRDefault="005E61DA" w:rsidP="008277EF">
      <w:pPr>
        <w:numPr>
          <w:ilvl w:val="2"/>
          <w:numId w:val="5"/>
        </w:numPr>
        <w:tabs>
          <w:tab w:val="left" w:pos="0"/>
          <w:tab w:val="left" w:pos="567"/>
          <w:tab w:val="left" w:pos="709"/>
        </w:tabs>
        <w:overflowPunct w:val="0"/>
        <w:autoSpaceDE w:val="0"/>
        <w:autoSpaceDN w:val="0"/>
        <w:adjustRightInd w:val="0"/>
        <w:spacing w:after="0" w:line="240" w:lineRule="auto"/>
        <w:ind w:left="0" w:firstLine="0"/>
        <w:contextualSpacing/>
        <w:jc w:val="both"/>
        <w:rPr>
          <w:rFonts w:ascii="Times New Roman" w:eastAsia="Times New Roman" w:hAnsi="Times New Roman" w:cs="Times New Roman"/>
          <w:kern w:val="0"/>
          <w:sz w:val="24"/>
          <w:szCs w:val="24"/>
          <w14:ligatures w14:val="none"/>
        </w:rPr>
      </w:pPr>
      <w:r w:rsidRPr="005E61DA">
        <w:rPr>
          <w:rFonts w:ascii="Times New Roman" w:eastAsia="Times New Roman" w:hAnsi="Times New Roman" w:cs="Times New Roman"/>
          <w:kern w:val="0"/>
          <w:sz w:val="24"/>
          <w:szCs w:val="24"/>
          <w14:ligatures w14:val="none"/>
        </w:rPr>
        <w:t>paaiškėjo, kad Tiekėjas, su kuriuo sudaryta pirkimo sutartis, turėjo būti pašalintas iš pirkimo procedūros kadangi yra nuteistas už šią nusikalstamą veiką</w:t>
      </w:r>
      <w:bookmarkStart w:id="6" w:name="part_1178bc1254db4b228bb48cfeed66bb3a"/>
      <w:bookmarkStart w:id="7" w:name="part_08368edaf1d74e368885ef1727ef57ad"/>
      <w:bookmarkStart w:id="8" w:name="part_5c29b09dd34944c0ad747708d3499ab7"/>
      <w:bookmarkStart w:id="9" w:name="part_c161445b154f4bde968372d69fc8f8a9"/>
      <w:bookmarkStart w:id="10" w:name="part_2d91de3cabb446ea985c250e646de7eb"/>
      <w:bookmarkStart w:id="11" w:name="part_be8d30e4e1c042cebec48f95e8805e6a"/>
      <w:bookmarkStart w:id="12" w:name="part_91f69b11a25646f998ad4409e4d89437"/>
      <w:bookmarkEnd w:id="6"/>
      <w:bookmarkEnd w:id="7"/>
      <w:bookmarkEnd w:id="8"/>
      <w:bookmarkEnd w:id="9"/>
      <w:bookmarkEnd w:id="10"/>
      <w:bookmarkEnd w:id="11"/>
      <w:bookmarkEnd w:id="12"/>
      <w:r w:rsidRPr="005E61DA">
        <w:rPr>
          <w:rFonts w:ascii="Times New Roman" w:eastAsia="Times New Roman" w:hAnsi="Times New Roman" w:cs="Times New Roman"/>
          <w:kern w:val="0"/>
          <w:sz w:val="24"/>
          <w:szCs w:val="24"/>
          <w14:ligatures w14:val="none"/>
        </w:rPr>
        <w:t>: dalyvavimą nusikalstamame susivienijime, jo organizavimą ar vadovavimą jam, kyšininkavimą, prekybą poveikiu, papirkimą,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nusikalstamą bankrotą, teroristinį ir su teroristine veikla susijusį nusikaltimą, nusikalstamu būdu gauto turto legalizavimą,  prekybą žmonėmis, vaiko pirkimą arba pardavimą, kitos valstybės tiekėjo atliktą nusikaltimą</w:t>
      </w:r>
      <w:r w:rsidRPr="005E61DA">
        <w:rPr>
          <w:rFonts w:ascii="Times New Roman" w:eastAsia="Times New Roman" w:hAnsi="Times New Roman" w:cs="Times New Roman"/>
          <w:kern w:val="0"/>
          <w:sz w:val="20"/>
          <w:szCs w:val="20"/>
          <w14:ligatures w14:val="none"/>
        </w:rPr>
        <w:t>;</w:t>
      </w:r>
    </w:p>
    <w:p w14:paraId="733997FF" w14:textId="77777777" w:rsidR="005E61DA" w:rsidRPr="005E61DA" w:rsidRDefault="005E61DA" w:rsidP="008277EF">
      <w:pPr>
        <w:numPr>
          <w:ilvl w:val="2"/>
          <w:numId w:val="5"/>
        </w:numPr>
        <w:tabs>
          <w:tab w:val="left" w:pos="0"/>
          <w:tab w:val="left" w:pos="567"/>
          <w:tab w:val="left" w:pos="709"/>
        </w:tabs>
        <w:overflowPunct w:val="0"/>
        <w:autoSpaceDE w:val="0"/>
        <w:autoSpaceDN w:val="0"/>
        <w:adjustRightInd w:val="0"/>
        <w:spacing w:after="0" w:line="240" w:lineRule="auto"/>
        <w:ind w:left="0" w:firstLine="0"/>
        <w:contextualSpacing/>
        <w:jc w:val="both"/>
        <w:rPr>
          <w:rFonts w:ascii="Times New Roman" w:eastAsia="Times New Roman" w:hAnsi="Times New Roman" w:cs="Times New Roman"/>
          <w:kern w:val="0"/>
          <w:sz w:val="24"/>
          <w:szCs w:val="24"/>
          <w14:ligatures w14:val="none"/>
        </w:rPr>
      </w:pPr>
      <w:r w:rsidRPr="005E61DA">
        <w:rPr>
          <w:rFonts w:ascii="Times New Roman" w:eastAsia="Times New Roman" w:hAnsi="Times New Roman" w:cs="Times New Roman"/>
          <w:kern w:val="0"/>
          <w:sz w:val="24"/>
          <w:szCs w:val="24"/>
          <w14:ligatures w14:val="none"/>
        </w:rPr>
        <w:t>paaiškėjo, kad su Tiekėju neturėjo būti sudaryta pirkimo sutartis dėl to, kad Europos Sąjungos Teisingumo Teismas procese pagal Sutarties dėl Europos Sąjungos veikimo 258 straipsnį pripažino, kad nebuvo įvykdyti įsipareigojimai pagal Europos Sąjungos steigiamąsias sutartis ir Direktyvą 2014/24/ES.</w:t>
      </w:r>
    </w:p>
    <w:p w14:paraId="3AD4C9FE" w14:textId="77777777" w:rsidR="005E61DA" w:rsidRPr="005E61DA" w:rsidRDefault="005E61DA" w:rsidP="008277EF">
      <w:pPr>
        <w:numPr>
          <w:ilvl w:val="2"/>
          <w:numId w:val="5"/>
        </w:numPr>
        <w:tabs>
          <w:tab w:val="left" w:pos="0"/>
          <w:tab w:val="left" w:pos="567"/>
          <w:tab w:val="left" w:pos="709"/>
        </w:tabs>
        <w:overflowPunct w:val="0"/>
        <w:autoSpaceDE w:val="0"/>
        <w:autoSpaceDN w:val="0"/>
        <w:adjustRightInd w:val="0"/>
        <w:spacing w:after="0" w:line="240" w:lineRule="auto"/>
        <w:ind w:left="0" w:firstLine="0"/>
        <w:contextualSpacing/>
        <w:jc w:val="both"/>
        <w:rPr>
          <w:rFonts w:ascii="Times New Roman" w:eastAsia="Times New Roman" w:hAnsi="Times New Roman" w:cs="Times New Roman"/>
          <w:kern w:val="0"/>
          <w:sz w:val="24"/>
          <w:szCs w:val="24"/>
          <w14:ligatures w14:val="none"/>
        </w:rPr>
      </w:pPr>
      <w:r w:rsidRPr="005E61DA">
        <w:rPr>
          <w:rFonts w:ascii="Times New Roman" w:eastAsia="Times New Roman" w:hAnsi="Times New Roman" w:cs="Times New Roman"/>
          <w:kern w:val="0"/>
          <w:sz w:val="24"/>
          <w:szCs w:val="24"/>
          <w14:ligatures w14:val="none"/>
        </w:rPr>
        <w:t>Kai padarytas pirkimo sutarties pakeitimas jos galiojimo laikotarpiu laikomas esminiu, tai yra, pakeitimu nustatoma nauja sąlyga, kurią įtraukus į pradinį pirkimą būtų galima priimti kitų kandidatų paraiškų, dalyvių pasiūlymų ar pirkimas sudomintų daugiau tiekėjų, dėl pakeitimo ekonominė pirkimo sutarties pusiausvyra pasikeičia Tiekėjo, su kuriuo sudaryta ši sutartis, naudai taip, kaip nebuvo aptarta pradinėje sutartyje, dėl pakeitimo labai padidėja pirkimo sutarties apimtis, kai Tiekėją, su kuriuo sudaryta pirkimo sutartis, pakeičia naujas Tiekėjas dėl kitų priežasčių, negu 8.1.3 p. nurodytos priežastys arba kai juo pakeičiamas pirkimo sutarties ar preliminariosios sutarties bendrasis pobūdis.</w:t>
      </w:r>
    </w:p>
    <w:p w14:paraId="4C2798AE" w14:textId="77777777" w:rsidR="005E61DA" w:rsidRPr="005E61DA" w:rsidRDefault="005E61DA" w:rsidP="008277EF">
      <w:pPr>
        <w:numPr>
          <w:ilvl w:val="1"/>
          <w:numId w:val="5"/>
        </w:numPr>
        <w:tabs>
          <w:tab w:val="left" w:pos="0"/>
          <w:tab w:val="left" w:pos="567"/>
          <w:tab w:val="left" w:pos="709"/>
        </w:tabs>
        <w:overflowPunct w:val="0"/>
        <w:autoSpaceDE w:val="0"/>
        <w:autoSpaceDN w:val="0"/>
        <w:adjustRightInd w:val="0"/>
        <w:spacing w:after="0" w:line="240" w:lineRule="auto"/>
        <w:ind w:left="0" w:firstLine="0"/>
        <w:contextualSpacing/>
        <w:jc w:val="both"/>
        <w:rPr>
          <w:rFonts w:ascii="Times New Roman" w:eastAsia="Times New Roman" w:hAnsi="Times New Roman" w:cs="Times New Roman"/>
          <w:kern w:val="0"/>
          <w:sz w:val="24"/>
          <w:szCs w:val="24"/>
          <w14:ligatures w14:val="none"/>
        </w:rPr>
      </w:pPr>
      <w:r w:rsidRPr="005E61DA">
        <w:rPr>
          <w:rFonts w:ascii="Times New Roman" w:eastAsia="Times New Roman" w:hAnsi="Times New Roman" w:cs="Times New Roman"/>
          <w:kern w:val="0"/>
          <w:sz w:val="24"/>
          <w:szCs w:val="24"/>
          <w14:ligatures w14:val="none"/>
        </w:rPr>
        <w:t>Sutartis gali būti nutraukta Pirkėjo iniciatyva ir dėl kitų, Sutarties 9.1 p. ir 9.2 p. nenurodytų priežasčių, prieš ne mažiau kaip 30 dienų raštu informavus Tiekėją. Tiekėjas turi teisę nutraukti Sutartį ne mažiau kaip prieš 30 dienų raštu informavęs Pirkėją tik dėl svarbių priežasčių.</w:t>
      </w:r>
    </w:p>
    <w:p w14:paraId="0B5DDFEA" w14:textId="0DB8C6DC" w:rsidR="008277EF" w:rsidRPr="00DF5438" w:rsidRDefault="008277EF" w:rsidP="00DF5438">
      <w:pPr>
        <w:pStyle w:val="Sraopastraipa"/>
        <w:numPr>
          <w:ilvl w:val="1"/>
          <w:numId w:val="5"/>
        </w:numPr>
        <w:tabs>
          <w:tab w:val="left" w:pos="426"/>
          <w:tab w:val="left" w:pos="709"/>
        </w:tabs>
        <w:overflowPunct w:val="0"/>
        <w:autoSpaceDE w:val="0"/>
        <w:autoSpaceDN w:val="0"/>
        <w:spacing w:after="0" w:line="240" w:lineRule="auto"/>
        <w:ind w:left="0" w:firstLine="0"/>
        <w:jc w:val="both"/>
        <w:rPr>
          <w:rFonts w:ascii="Times New Roman" w:eastAsia="Times New Roman" w:hAnsi="Times New Roman" w:cs="Times New Roman"/>
          <w:kern w:val="0"/>
          <w:sz w:val="24"/>
          <w:szCs w:val="24"/>
          <w14:ligatures w14:val="none"/>
        </w:rPr>
      </w:pPr>
      <w:r w:rsidRPr="00DF5438">
        <w:rPr>
          <w:rFonts w:ascii="Times New Roman" w:eastAsia="Times New Roman" w:hAnsi="Times New Roman" w:cs="Times New Roman"/>
          <w:kern w:val="0"/>
          <w:sz w:val="24"/>
          <w:szCs w:val="24"/>
          <w14:ligatures w14:val="none"/>
        </w:rPr>
        <w:t xml:space="preserve"> </w:t>
      </w:r>
      <w:r w:rsidR="005E61DA" w:rsidRPr="00DF5438">
        <w:rPr>
          <w:rFonts w:ascii="Times New Roman" w:eastAsia="Times New Roman" w:hAnsi="Times New Roman" w:cs="Times New Roman"/>
          <w:kern w:val="0"/>
          <w:sz w:val="24"/>
          <w:szCs w:val="24"/>
          <w14:ligatures w14:val="none"/>
        </w:rPr>
        <w:t>Šalys žino ir supranta, kad jei Sutartis bus nutraukta dėl Tiekėjo esminio Sutarties pažeidimo, Pirkėjas, vadovaudamasis PĮ 99 str. 1 d. privalės viešai paskelbti apie Sutarties neįvykdymą ar</w:t>
      </w:r>
      <w:r w:rsidRPr="00DF5438">
        <w:rPr>
          <w:rFonts w:ascii="Times New Roman" w:eastAsia="Times New Roman" w:hAnsi="Times New Roman" w:cs="Times New Roman"/>
          <w:kern w:val="0"/>
          <w:sz w:val="24"/>
          <w:szCs w:val="24"/>
          <w14:ligatures w14:val="none"/>
        </w:rPr>
        <w:t xml:space="preserve"> netinkamą įvykdymą. Esminiu Sutarties pažeidimu bus laikomas Tiekėjo sutartinių prievolių įvykdymo terminų nesilaikymas, Sutarties reikalavimų neatitinkančių Prekių pristatymas bei atvejai numatyti viešųjų pirkimų įstatyme.</w:t>
      </w:r>
    </w:p>
    <w:p w14:paraId="2EBA8848" w14:textId="77777777" w:rsidR="008277EF" w:rsidRPr="008277EF" w:rsidRDefault="008277EF" w:rsidP="00DF5438">
      <w:pPr>
        <w:numPr>
          <w:ilvl w:val="1"/>
          <w:numId w:val="5"/>
        </w:numPr>
        <w:tabs>
          <w:tab w:val="left" w:pos="426"/>
          <w:tab w:val="left" w:pos="709"/>
        </w:tabs>
        <w:overflowPunct w:val="0"/>
        <w:autoSpaceDE w:val="0"/>
        <w:autoSpaceDN w:val="0"/>
        <w:adjustRightInd w:val="0"/>
        <w:spacing w:after="0" w:line="240" w:lineRule="auto"/>
        <w:ind w:left="0" w:firstLine="0"/>
        <w:jc w:val="both"/>
        <w:rPr>
          <w:rFonts w:ascii="Times New Roman" w:eastAsia="Times New Roman" w:hAnsi="Times New Roman" w:cs="Times New Roman"/>
          <w:kern w:val="0"/>
          <w:sz w:val="24"/>
          <w:szCs w:val="24"/>
          <w14:ligatures w14:val="none"/>
        </w:rPr>
      </w:pPr>
      <w:r w:rsidRPr="008277EF">
        <w:rPr>
          <w:rFonts w:ascii="Times New Roman" w:eastAsia="Times New Roman" w:hAnsi="Times New Roman" w:cs="Times New Roman"/>
          <w:kern w:val="0"/>
          <w:sz w:val="24"/>
          <w:szCs w:val="24"/>
          <w14:ligatures w14:val="none"/>
        </w:rPr>
        <w:t>Sutarties nutraukimas nepanaikina nė vienos iš Sutarties Šalių teisės reikalauti sumokėti netesybas, numatytas šioje Sutartyje už sutartinių įsipareigojimų neįvykdymą iki Sutarties nutraukimo.</w:t>
      </w:r>
    </w:p>
    <w:p w14:paraId="4EEFDFD3" w14:textId="77777777" w:rsidR="008277EF" w:rsidRPr="008277EF" w:rsidRDefault="008277EF" w:rsidP="00DF5438">
      <w:pPr>
        <w:numPr>
          <w:ilvl w:val="1"/>
          <w:numId w:val="5"/>
        </w:numPr>
        <w:tabs>
          <w:tab w:val="left" w:pos="426"/>
          <w:tab w:val="left" w:pos="709"/>
        </w:tabs>
        <w:overflowPunct w:val="0"/>
        <w:autoSpaceDE w:val="0"/>
        <w:autoSpaceDN w:val="0"/>
        <w:adjustRightInd w:val="0"/>
        <w:spacing w:after="0" w:line="240" w:lineRule="auto"/>
        <w:ind w:left="0" w:firstLine="0"/>
        <w:jc w:val="both"/>
        <w:rPr>
          <w:rFonts w:ascii="Times New Roman" w:eastAsia="Times New Roman" w:hAnsi="Times New Roman" w:cs="Times New Roman"/>
          <w:kern w:val="0"/>
          <w:sz w:val="24"/>
          <w:szCs w:val="24"/>
          <w14:ligatures w14:val="none"/>
        </w:rPr>
      </w:pPr>
      <w:r w:rsidRPr="008277EF">
        <w:rPr>
          <w:rFonts w:ascii="Times New Roman" w:eastAsia="Times New Roman" w:hAnsi="Times New Roman" w:cs="Times New Roman"/>
          <w:kern w:val="0"/>
          <w:sz w:val="24"/>
          <w:szCs w:val="24"/>
          <w14:ligatures w14:val="none"/>
        </w:rPr>
        <w:t>Jei Sutartis vienašališkai nutraukiama dėl Tiekėjo  kaltės, Tiekėjas  neturi teisės į kokių nors patirtų nuostolių ar žalos kompensaciją.</w:t>
      </w:r>
    </w:p>
    <w:p w14:paraId="06ABC6FA" w14:textId="77777777" w:rsidR="008277EF" w:rsidRPr="008277EF" w:rsidRDefault="008277EF" w:rsidP="00DF5438">
      <w:pPr>
        <w:numPr>
          <w:ilvl w:val="1"/>
          <w:numId w:val="5"/>
        </w:numPr>
        <w:tabs>
          <w:tab w:val="left" w:pos="426"/>
          <w:tab w:val="left" w:pos="709"/>
        </w:tabs>
        <w:overflowPunct w:val="0"/>
        <w:autoSpaceDE w:val="0"/>
        <w:autoSpaceDN w:val="0"/>
        <w:adjustRightInd w:val="0"/>
        <w:spacing w:after="0" w:line="240" w:lineRule="auto"/>
        <w:ind w:left="0" w:firstLine="0"/>
        <w:jc w:val="both"/>
        <w:rPr>
          <w:rFonts w:ascii="Times New Roman" w:eastAsia="Times New Roman" w:hAnsi="Times New Roman" w:cs="Times New Roman"/>
          <w:kern w:val="0"/>
          <w:sz w:val="24"/>
          <w:szCs w:val="24"/>
          <w14:ligatures w14:val="none"/>
        </w:rPr>
      </w:pPr>
      <w:r w:rsidRPr="008277EF">
        <w:rPr>
          <w:rFonts w:ascii="Times New Roman" w:eastAsia="Times New Roman" w:hAnsi="Times New Roman" w:cs="Times New Roman"/>
          <w:kern w:val="0"/>
          <w:sz w:val="24"/>
          <w:szCs w:val="24"/>
          <w14:ligatures w14:val="none"/>
        </w:rPr>
        <w:t>Jei Sutartis nutraukiama dėl Pirkėjo kaltės, Pirkėjas įsipareigoja sumokėti Teikėjui už faktiškai ir tinkamai iki Sutarties nutraukimo pristatytas kokybiškas Prekes, atitinkančias Sutarties ir jos priedų reikalavimus.</w:t>
      </w:r>
    </w:p>
    <w:p w14:paraId="2D717150" w14:textId="45C236D1" w:rsidR="00DF5438" w:rsidRPr="00DF5438" w:rsidRDefault="00DF5438" w:rsidP="00DF5438">
      <w:pPr>
        <w:pStyle w:val="Sraopastraipa"/>
        <w:numPr>
          <w:ilvl w:val="0"/>
          <w:numId w:val="5"/>
        </w:numPr>
        <w:tabs>
          <w:tab w:val="left" w:pos="0"/>
          <w:tab w:val="left" w:pos="426"/>
          <w:tab w:val="left" w:pos="709"/>
        </w:tabs>
        <w:jc w:val="center"/>
        <w:rPr>
          <w:rFonts w:ascii="Times New Roman" w:eastAsia="Times New Roman" w:hAnsi="Times New Roman" w:cs="Times New Roman"/>
          <w:b/>
          <w:kern w:val="0"/>
          <w:sz w:val="24"/>
          <w:szCs w:val="24"/>
          <w14:ligatures w14:val="none"/>
        </w:rPr>
      </w:pPr>
      <w:r w:rsidRPr="00DF5438">
        <w:rPr>
          <w:rFonts w:ascii="Times New Roman" w:eastAsia="Times New Roman" w:hAnsi="Times New Roman" w:cs="Times New Roman"/>
          <w:b/>
          <w:kern w:val="0"/>
          <w:sz w:val="24"/>
          <w:szCs w:val="24"/>
          <w14:ligatures w14:val="none"/>
        </w:rPr>
        <w:t>SUBTIEKĖJAI IR JŲ KEITIMO TVARKA</w:t>
      </w:r>
    </w:p>
    <w:p w14:paraId="46730FCE" w14:textId="77777777" w:rsidR="00DF5438" w:rsidRPr="00DF5438" w:rsidRDefault="001610EC" w:rsidP="00BB2DDA">
      <w:pPr>
        <w:tabs>
          <w:tab w:val="left" w:pos="709"/>
        </w:tabs>
        <w:spacing w:after="0" w:line="276" w:lineRule="auto"/>
        <w:ind w:left="709" w:right="-68" w:hanging="709"/>
        <w:jc w:val="both"/>
        <w:rPr>
          <w:rFonts w:ascii="Times New Roman" w:eastAsia="Times New Roman" w:hAnsi="Times New Roman" w:cs="Times New Roman"/>
          <w:kern w:val="0"/>
          <w:sz w:val="24"/>
          <w:szCs w:val="24"/>
          <w14:ligatures w14:val="none"/>
        </w:rPr>
      </w:pPr>
      <w:r w:rsidRPr="00974890">
        <w:rPr>
          <w:rFonts w:ascii="Times New Roman" w:eastAsia="Times New Roman" w:hAnsi="Times New Roman" w:cs="Times New Roman"/>
          <w:bCs/>
          <w:kern w:val="0"/>
          <w:sz w:val="24"/>
          <w:szCs w:val="24"/>
          <w14:ligatures w14:val="none"/>
        </w:rPr>
        <w:lastRenderedPageBreak/>
        <w:t xml:space="preserve"> </w:t>
      </w:r>
      <w:r w:rsidR="00DF5438" w:rsidRPr="00DF5438">
        <w:rPr>
          <w:rFonts w:ascii="Times New Roman" w:eastAsia="Times New Roman" w:hAnsi="Times New Roman" w:cs="Times New Roman"/>
          <w:kern w:val="0"/>
          <w:sz w:val="24"/>
          <w:szCs w:val="24"/>
          <w14:ligatures w14:val="none"/>
        </w:rPr>
        <w:t>10.1. Sutartyje numatytų įsipareigojimų vykdymui Tiekėjas subtiekėjo (-ų) nepasitelks.</w:t>
      </w:r>
    </w:p>
    <w:p w14:paraId="473232F1" w14:textId="77777777" w:rsidR="00DF5438" w:rsidRPr="00DF5438" w:rsidRDefault="00DF5438" w:rsidP="00BB2DDA">
      <w:pPr>
        <w:tabs>
          <w:tab w:val="left" w:pos="709"/>
        </w:tabs>
        <w:overflowPunct w:val="0"/>
        <w:autoSpaceDE w:val="0"/>
        <w:autoSpaceDN w:val="0"/>
        <w:adjustRightInd w:val="0"/>
        <w:spacing w:after="0" w:line="276" w:lineRule="auto"/>
        <w:ind w:left="709" w:right="-68" w:hanging="709"/>
        <w:jc w:val="both"/>
        <w:rPr>
          <w:rFonts w:ascii="Times New Roman" w:eastAsia="Times New Roman" w:hAnsi="Times New Roman" w:cs="Times New Roman"/>
          <w:i/>
          <w:kern w:val="0"/>
          <w:sz w:val="24"/>
          <w:szCs w:val="24"/>
          <w14:ligatures w14:val="none"/>
        </w:rPr>
      </w:pPr>
      <w:r w:rsidRPr="00DF5438">
        <w:rPr>
          <w:rFonts w:ascii="Times New Roman" w:eastAsia="Times New Roman" w:hAnsi="Times New Roman" w:cs="Times New Roman"/>
          <w:i/>
          <w:kern w:val="0"/>
          <w:sz w:val="24"/>
          <w:szCs w:val="24"/>
          <w14:ligatures w14:val="none"/>
        </w:rPr>
        <w:t>Arba</w:t>
      </w:r>
    </w:p>
    <w:p w14:paraId="6BD930F9" w14:textId="16884476" w:rsidR="00DF5438" w:rsidRPr="00C12698" w:rsidRDefault="00DF5438" w:rsidP="00C12698">
      <w:pPr>
        <w:pStyle w:val="Sraopastraipa"/>
        <w:numPr>
          <w:ilvl w:val="1"/>
          <w:numId w:val="5"/>
        </w:numPr>
        <w:tabs>
          <w:tab w:val="left" w:pos="568"/>
          <w:tab w:val="left" w:pos="709"/>
        </w:tabs>
        <w:overflowPunct w:val="0"/>
        <w:autoSpaceDE w:val="0"/>
        <w:autoSpaceDN w:val="0"/>
        <w:adjustRightInd w:val="0"/>
        <w:spacing w:after="0" w:line="360" w:lineRule="auto"/>
        <w:ind w:right="-68"/>
        <w:jc w:val="both"/>
        <w:rPr>
          <w:rFonts w:ascii="Times New Roman" w:eastAsia="Times New Roman" w:hAnsi="Times New Roman" w:cs="Times New Roman"/>
          <w:kern w:val="0"/>
          <w:sz w:val="24"/>
          <w:szCs w:val="24"/>
          <w14:ligatures w14:val="none"/>
        </w:rPr>
      </w:pPr>
      <w:r w:rsidRPr="00C12698">
        <w:rPr>
          <w:rFonts w:ascii="Times New Roman" w:eastAsia="Times New Roman" w:hAnsi="Times New Roman" w:cs="Times New Roman"/>
          <w:kern w:val="0"/>
          <w:sz w:val="24"/>
          <w:szCs w:val="24"/>
          <w14:ligatures w14:val="none"/>
        </w:rPr>
        <w:t>Sutartyje numatytų įsipareigojimų vykdymui Tiekėjas pasitelkia šį (-</w:t>
      </w:r>
      <w:proofErr w:type="spellStart"/>
      <w:r w:rsidRPr="00C12698">
        <w:rPr>
          <w:rFonts w:ascii="Times New Roman" w:eastAsia="Times New Roman" w:hAnsi="Times New Roman" w:cs="Times New Roman"/>
          <w:kern w:val="0"/>
          <w:sz w:val="24"/>
          <w:szCs w:val="24"/>
          <w14:ligatures w14:val="none"/>
        </w:rPr>
        <w:t>iuos</w:t>
      </w:r>
      <w:proofErr w:type="spellEnd"/>
      <w:r w:rsidRPr="00C12698">
        <w:rPr>
          <w:rFonts w:ascii="Times New Roman" w:eastAsia="Times New Roman" w:hAnsi="Times New Roman" w:cs="Times New Roman"/>
          <w:kern w:val="0"/>
          <w:sz w:val="24"/>
          <w:szCs w:val="24"/>
          <w14:ligatures w14:val="none"/>
        </w:rPr>
        <w:t>) subtiekėją (-</w:t>
      </w:r>
      <w:proofErr w:type="spellStart"/>
      <w:r w:rsidRPr="00C12698">
        <w:rPr>
          <w:rFonts w:ascii="Times New Roman" w:eastAsia="Times New Roman" w:hAnsi="Times New Roman" w:cs="Times New Roman"/>
          <w:kern w:val="0"/>
          <w:sz w:val="24"/>
          <w:szCs w:val="24"/>
          <w14:ligatures w14:val="none"/>
        </w:rPr>
        <w:t>us</w:t>
      </w:r>
      <w:proofErr w:type="spellEnd"/>
      <w:r w:rsidRPr="00C12698">
        <w:rPr>
          <w:rFonts w:ascii="Times New Roman" w:eastAsia="Times New Roman" w:hAnsi="Times New Roman" w:cs="Times New Roman"/>
          <w:kern w:val="0"/>
          <w:sz w:val="24"/>
          <w:szCs w:val="24"/>
          <w14:ligatures w14:val="none"/>
        </w:rPr>
        <w:t>):</w:t>
      </w:r>
    </w:p>
    <w:tbl>
      <w:tblPr>
        <w:tblW w:w="10380" w:type="dxa"/>
        <w:tblInd w:w="-72" w:type="dxa"/>
        <w:tblLayout w:type="fixed"/>
        <w:tblCellMar>
          <w:left w:w="10" w:type="dxa"/>
          <w:right w:w="10" w:type="dxa"/>
        </w:tblCellMar>
        <w:tblLook w:val="04A0" w:firstRow="1" w:lastRow="0" w:firstColumn="1" w:lastColumn="0" w:noHBand="0" w:noVBand="1"/>
      </w:tblPr>
      <w:tblGrid>
        <w:gridCol w:w="10380"/>
      </w:tblGrid>
      <w:tr w:rsidR="00DF5438" w:rsidRPr="00DF5438" w14:paraId="0E96A93B" w14:textId="77777777" w:rsidTr="00170313">
        <w:trPr>
          <w:trHeight w:val="306"/>
        </w:trPr>
        <w:tc>
          <w:tcPr>
            <w:tcW w:w="10386" w:type="dxa"/>
            <w:tcMar>
              <w:top w:w="0" w:type="dxa"/>
              <w:left w:w="108" w:type="dxa"/>
              <w:bottom w:w="0" w:type="dxa"/>
              <w:right w:w="108" w:type="dxa"/>
            </w:tcMar>
            <w:hideMark/>
          </w:tcPr>
          <w:tbl>
            <w:tblPr>
              <w:tblW w:w="8782" w:type="dxa"/>
              <w:tblInd w:w="816" w:type="dxa"/>
              <w:tblLayout w:type="fixed"/>
              <w:tblCellMar>
                <w:left w:w="10" w:type="dxa"/>
                <w:right w:w="10" w:type="dxa"/>
              </w:tblCellMar>
              <w:tblLook w:val="04A0" w:firstRow="1" w:lastRow="0" w:firstColumn="1" w:lastColumn="0" w:noHBand="0" w:noVBand="1"/>
            </w:tblPr>
            <w:tblGrid>
              <w:gridCol w:w="580"/>
              <w:gridCol w:w="3819"/>
              <w:gridCol w:w="4383"/>
            </w:tblGrid>
            <w:tr w:rsidR="00DF5438" w:rsidRPr="00DF5438" w14:paraId="06C39DE0" w14:textId="77777777" w:rsidTr="00C12698">
              <w:trPr>
                <w:trHeight w:val="851"/>
              </w:trPr>
              <w:tc>
                <w:tcPr>
                  <w:tcW w:w="5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638B01B" w14:textId="77777777" w:rsidR="00DF5438" w:rsidRPr="00DF5438" w:rsidRDefault="00DF5438" w:rsidP="00DF5438">
                  <w:pPr>
                    <w:tabs>
                      <w:tab w:val="left" w:pos="709"/>
                    </w:tabs>
                    <w:overflowPunct w:val="0"/>
                    <w:autoSpaceDE w:val="0"/>
                    <w:autoSpaceDN w:val="0"/>
                    <w:adjustRightInd w:val="0"/>
                    <w:spacing w:after="0" w:line="240" w:lineRule="auto"/>
                    <w:ind w:left="709" w:hanging="709"/>
                    <w:jc w:val="center"/>
                    <w:rPr>
                      <w:rFonts w:ascii="Times New Roman" w:eastAsia="Times New Roman" w:hAnsi="Times New Roman" w:cs="Times New Roman"/>
                      <w:i/>
                      <w:kern w:val="0"/>
                      <w:sz w:val="20"/>
                      <w:szCs w:val="24"/>
                      <w14:ligatures w14:val="none"/>
                    </w:rPr>
                  </w:pPr>
                  <w:r w:rsidRPr="00DF5438">
                    <w:rPr>
                      <w:rFonts w:ascii="Times New Roman" w:eastAsia="Times New Roman" w:hAnsi="Times New Roman" w:cs="Times New Roman"/>
                      <w:i/>
                      <w:kern w:val="0"/>
                      <w:sz w:val="20"/>
                      <w:szCs w:val="24"/>
                      <w14:ligatures w14:val="none"/>
                    </w:rPr>
                    <w:t>Eil. Nr.</w:t>
                  </w:r>
                </w:p>
              </w:tc>
              <w:tc>
                <w:tcPr>
                  <w:tcW w:w="3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7C8A1CC" w14:textId="77777777" w:rsidR="00DF5438" w:rsidRPr="00DF5438" w:rsidRDefault="00DF5438" w:rsidP="00DF5438">
                  <w:pPr>
                    <w:tabs>
                      <w:tab w:val="left" w:pos="175"/>
                    </w:tabs>
                    <w:overflowPunct w:val="0"/>
                    <w:autoSpaceDE w:val="0"/>
                    <w:autoSpaceDN w:val="0"/>
                    <w:adjustRightInd w:val="0"/>
                    <w:spacing w:after="0" w:line="240" w:lineRule="auto"/>
                    <w:ind w:left="34" w:hanging="34"/>
                    <w:jc w:val="center"/>
                    <w:rPr>
                      <w:rFonts w:ascii="Times New Roman" w:eastAsia="Times New Roman" w:hAnsi="Times New Roman" w:cs="Times New Roman"/>
                      <w:i/>
                      <w:kern w:val="0"/>
                      <w:sz w:val="20"/>
                      <w:szCs w:val="24"/>
                      <w14:ligatures w14:val="none"/>
                    </w:rPr>
                  </w:pPr>
                  <w:r w:rsidRPr="00DF5438">
                    <w:rPr>
                      <w:rFonts w:ascii="Times New Roman" w:eastAsia="Times New Roman" w:hAnsi="Times New Roman" w:cs="Times New Roman"/>
                      <w:i/>
                      <w:kern w:val="0"/>
                      <w:sz w:val="20"/>
                      <w:szCs w:val="24"/>
                      <w14:ligatures w14:val="none"/>
                    </w:rPr>
                    <w:t>Subtiekėjo (-ų) pavadinimas (-ai) ir rekvizitai</w:t>
                  </w:r>
                </w:p>
              </w:tc>
              <w:tc>
                <w:tcPr>
                  <w:tcW w:w="43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6F3EC78" w14:textId="77777777" w:rsidR="00DF5438" w:rsidRPr="00DF5438" w:rsidRDefault="00DF5438" w:rsidP="00DF5438">
                  <w:pPr>
                    <w:tabs>
                      <w:tab w:val="left" w:pos="175"/>
                    </w:tabs>
                    <w:overflowPunct w:val="0"/>
                    <w:autoSpaceDE w:val="0"/>
                    <w:autoSpaceDN w:val="0"/>
                    <w:adjustRightInd w:val="0"/>
                    <w:spacing w:after="0" w:line="240" w:lineRule="auto"/>
                    <w:ind w:left="34" w:hanging="34"/>
                    <w:jc w:val="center"/>
                    <w:rPr>
                      <w:rFonts w:ascii="Times New Roman" w:eastAsia="Times New Roman" w:hAnsi="Times New Roman" w:cs="Times New Roman"/>
                      <w:i/>
                      <w:kern w:val="0"/>
                      <w:sz w:val="20"/>
                      <w:szCs w:val="24"/>
                      <w14:ligatures w14:val="none"/>
                    </w:rPr>
                  </w:pPr>
                  <w:r w:rsidRPr="00DF5438">
                    <w:rPr>
                      <w:rFonts w:ascii="Times New Roman" w:eastAsia="Times New Roman" w:hAnsi="Times New Roman" w:cs="Times New Roman"/>
                      <w:i/>
                      <w:kern w:val="0"/>
                      <w:sz w:val="20"/>
                      <w:szCs w:val="24"/>
                      <w14:ligatures w14:val="none"/>
                    </w:rPr>
                    <w:t>Subtiekėjui (-</w:t>
                  </w:r>
                  <w:proofErr w:type="spellStart"/>
                  <w:r w:rsidRPr="00DF5438">
                    <w:rPr>
                      <w:rFonts w:ascii="Times New Roman" w:eastAsia="Times New Roman" w:hAnsi="Times New Roman" w:cs="Times New Roman"/>
                      <w:i/>
                      <w:kern w:val="0"/>
                      <w:sz w:val="20"/>
                      <w:szCs w:val="24"/>
                      <w14:ligatures w14:val="none"/>
                    </w:rPr>
                    <w:t>ams</w:t>
                  </w:r>
                  <w:proofErr w:type="spellEnd"/>
                  <w:r w:rsidRPr="00DF5438">
                    <w:rPr>
                      <w:rFonts w:ascii="Times New Roman" w:eastAsia="Times New Roman" w:hAnsi="Times New Roman" w:cs="Times New Roman"/>
                      <w:i/>
                      <w:kern w:val="0"/>
                      <w:sz w:val="20"/>
                      <w:szCs w:val="24"/>
                      <w14:ligatures w14:val="none"/>
                    </w:rPr>
                    <w:t>) perleidžiami įsipareigojimai</w:t>
                  </w:r>
                </w:p>
              </w:tc>
            </w:tr>
            <w:tr w:rsidR="00DF5438" w:rsidRPr="00DF5438" w14:paraId="7279AAC6" w14:textId="77777777" w:rsidTr="00C12698">
              <w:tc>
                <w:tcPr>
                  <w:tcW w:w="5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8C4B9B" w14:textId="77777777" w:rsidR="00DF5438" w:rsidRPr="00DF5438" w:rsidRDefault="00DF5438" w:rsidP="00DF5438">
                  <w:pPr>
                    <w:tabs>
                      <w:tab w:val="left" w:pos="709"/>
                    </w:tabs>
                    <w:overflowPunct w:val="0"/>
                    <w:autoSpaceDE w:val="0"/>
                    <w:autoSpaceDN w:val="0"/>
                    <w:adjustRightInd w:val="0"/>
                    <w:spacing w:after="0" w:line="240" w:lineRule="auto"/>
                    <w:ind w:left="709" w:hanging="709"/>
                    <w:jc w:val="both"/>
                    <w:rPr>
                      <w:rFonts w:ascii="Times New Roman" w:eastAsia="Times New Roman" w:hAnsi="Times New Roman" w:cs="Times New Roman"/>
                      <w:kern w:val="0"/>
                      <w:sz w:val="20"/>
                      <w:szCs w:val="24"/>
                      <w14:ligatures w14:val="none"/>
                    </w:rPr>
                  </w:pPr>
                </w:p>
              </w:tc>
              <w:tc>
                <w:tcPr>
                  <w:tcW w:w="3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3D39BF" w14:textId="77777777" w:rsidR="00DF5438" w:rsidRPr="00DF5438" w:rsidRDefault="00DF5438" w:rsidP="00DF5438">
                  <w:pPr>
                    <w:tabs>
                      <w:tab w:val="left" w:pos="175"/>
                    </w:tabs>
                    <w:overflowPunct w:val="0"/>
                    <w:autoSpaceDE w:val="0"/>
                    <w:autoSpaceDN w:val="0"/>
                    <w:adjustRightInd w:val="0"/>
                    <w:spacing w:after="0" w:line="240" w:lineRule="auto"/>
                    <w:ind w:left="34" w:hanging="34"/>
                    <w:jc w:val="both"/>
                    <w:rPr>
                      <w:rFonts w:ascii="Times New Roman" w:eastAsia="Times New Roman" w:hAnsi="Times New Roman" w:cs="Times New Roman"/>
                      <w:kern w:val="0"/>
                      <w:sz w:val="20"/>
                      <w:szCs w:val="24"/>
                      <w14:ligatures w14:val="none"/>
                    </w:rPr>
                  </w:pPr>
                </w:p>
              </w:tc>
              <w:tc>
                <w:tcPr>
                  <w:tcW w:w="43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DD3651" w14:textId="77777777" w:rsidR="00DF5438" w:rsidRPr="00DF5438" w:rsidRDefault="00DF5438" w:rsidP="00DF5438">
                  <w:pPr>
                    <w:tabs>
                      <w:tab w:val="left" w:pos="175"/>
                    </w:tabs>
                    <w:overflowPunct w:val="0"/>
                    <w:autoSpaceDE w:val="0"/>
                    <w:autoSpaceDN w:val="0"/>
                    <w:adjustRightInd w:val="0"/>
                    <w:spacing w:after="0" w:line="240" w:lineRule="auto"/>
                    <w:ind w:left="34" w:hanging="34"/>
                    <w:jc w:val="both"/>
                    <w:rPr>
                      <w:rFonts w:ascii="Times New Roman" w:eastAsia="Times New Roman" w:hAnsi="Times New Roman" w:cs="Times New Roman"/>
                      <w:kern w:val="0"/>
                      <w:sz w:val="20"/>
                      <w:szCs w:val="24"/>
                      <w14:ligatures w14:val="none"/>
                    </w:rPr>
                  </w:pPr>
                </w:p>
              </w:tc>
            </w:tr>
            <w:tr w:rsidR="00DF5438" w:rsidRPr="00DF5438" w14:paraId="37E8FC7D" w14:textId="77777777" w:rsidTr="00C12698">
              <w:trPr>
                <w:trHeight w:val="304"/>
              </w:trPr>
              <w:tc>
                <w:tcPr>
                  <w:tcW w:w="5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99569B" w14:textId="77777777" w:rsidR="00DF5438" w:rsidRPr="00DF5438" w:rsidRDefault="00DF5438" w:rsidP="00DF5438">
                  <w:pPr>
                    <w:tabs>
                      <w:tab w:val="left" w:pos="709"/>
                    </w:tabs>
                    <w:overflowPunct w:val="0"/>
                    <w:autoSpaceDE w:val="0"/>
                    <w:autoSpaceDN w:val="0"/>
                    <w:adjustRightInd w:val="0"/>
                    <w:spacing w:after="0" w:line="240" w:lineRule="auto"/>
                    <w:ind w:left="709" w:hanging="709"/>
                    <w:jc w:val="both"/>
                    <w:rPr>
                      <w:rFonts w:ascii="Times New Roman" w:eastAsia="Times New Roman" w:hAnsi="Times New Roman" w:cs="Times New Roman"/>
                      <w:kern w:val="0"/>
                      <w:sz w:val="20"/>
                      <w:szCs w:val="24"/>
                      <w14:ligatures w14:val="none"/>
                    </w:rPr>
                  </w:pPr>
                </w:p>
              </w:tc>
              <w:tc>
                <w:tcPr>
                  <w:tcW w:w="3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9C48B5" w14:textId="77777777" w:rsidR="00DF5438" w:rsidRPr="00DF5438" w:rsidRDefault="00DF5438" w:rsidP="00DF5438">
                  <w:pPr>
                    <w:tabs>
                      <w:tab w:val="left" w:pos="709"/>
                    </w:tabs>
                    <w:overflowPunct w:val="0"/>
                    <w:autoSpaceDE w:val="0"/>
                    <w:autoSpaceDN w:val="0"/>
                    <w:adjustRightInd w:val="0"/>
                    <w:spacing w:after="0" w:line="240" w:lineRule="auto"/>
                    <w:ind w:left="709" w:hanging="709"/>
                    <w:jc w:val="both"/>
                    <w:rPr>
                      <w:rFonts w:ascii="Times New Roman" w:eastAsia="Times New Roman" w:hAnsi="Times New Roman" w:cs="Times New Roman"/>
                      <w:kern w:val="0"/>
                      <w:sz w:val="20"/>
                      <w:szCs w:val="24"/>
                      <w14:ligatures w14:val="none"/>
                    </w:rPr>
                  </w:pPr>
                </w:p>
              </w:tc>
              <w:tc>
                <w:tcPr>
                  <w:tcW w:w="43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9E1DC5" w14:textId="77777777" w:rsidR="00DF5438" w:rsidRPr="00DF5438" w:rsidRDefault="00DF5438" w:rsidP="00DF5438">
                  <w:pPr>
                    <w:tabs>
                      <w:tab w:val="left" w:pos="709"/>
                    </w:tabs>
                    <w:overflowPunct w:val="0"/>
                    <w:autoSpaceDE w:val="0"/>
                    <w:autoSpaceDN w:val="0"/>
                    <w:adjustRightInd w:val="0"/>
                    <w:spacing w:after="0" w:line="240" w:lineRule="auto"/>
                    <w:ind w:left="709" w:hanging="709"/>
                    <w:jc w:val="both"/>
                    <w:rPr>
                      <w:rFonts w:ascii="Times New Roman" w:eastAsia="Times New Roman" w:hAnsi="Times New Roman" w:cs="Times New Roman"/>
                      <w:kern w:val="0"/>
                      <w:sz w:val="20"/>
                      <w:szCs w:val="24"/>
                      <w14:ligatures w14:val="none"/>
                    </w:rPr>
                  </w:pPr>
                </w:p>
              </w:tc>
            </w:tr>
          </w:tbl>
          <w:p w14:paraId="002B0CCC" w14:textId="77777777" w:rsidR="00DF5438" w:rsidRPr="00DF5438" w:rsidRDefault="00DF5438" w:rsidP="00DF5438">
            <w:pPr>
              <w:tabs>
                <w:tab w:val="left" w:pos="709"/>
              </w:tabs>
              <w:overflowPunct w:val="0"/>
              <w:autoSpaceDE w:val="0"/>
              <w:autoSpaceDN w:val="0"/>
              <w:adjustRightInd w:val="0"/>
              <w:spacing w:after="0" w:line="360" w:lineRule="auto"/>
              <w:ind w:left="709" w:right="-108" w:hanging="709"/>
              <w:jc w:val="both"/>
              <w:rPr>
                <w:rFonts w:ascii="Times New Roman" w:eastAsia="Times New Roman" w:hAnsi="Times New Roman" w:cs="Times New Roman"/>
                <w:iCs/>
                <w:kern w:val="0"/>
                <w:sz w:val="24"/>
                <w:szCs w:val="24"/>
                <w14:ligatures w14:val="none"/>
              </w:rPr>
            </w:pPr>
          </w:p>
        </w:tc>
      </w:tr>
    </w:tbl>
    <w:p w14:paraId="44E6FBF9" w14:textId="77777777" w:rsidR="00DF5438" w:rsidRPr="00DF5438" w:rsidRDefault="00DF5438" w:rsidP="00C12698">
      <w:pPr>
        <w:widowControl w:val="0"/>
        <w:numPr>
          <w:ilvl w:val="1"/>
          <w:numId w:val="5"/>
        </w:numPr>
        <w:tabs>
          <w:tab w:val="left" w:pos="0"/>
          <w:tab w:val="left" w:pos="567"/>
          <w:tab w:val="left" w:pos="9638"/>
        </w:tabs>
        <w:overflowPunct w:val="0"/>
        <w:autoSpaceDE w:val="0"/>
        <w:autoSpaceDN w:val="0"/>
        <w:adjustRightInd w:val="0"/>
        <w:spacing w:after="0" w:line="240" w:lineRule="auto"/>
        <w:ind w:left="0" w:right="-1" w:firstLine="0"/>
        <w:jc w:val="both"/>
        <w:rPr>
          <w:rFonts w:ascii="Times New Roman" w:eastAsia="Times New Roman" w:hAnsi="Times New Roman" w:cs="Times New Roman"/>
          <w:kern w:val="0"/>
          <w:sz w:val="24"/>
          <w:szCs w:val="24"/>
          <w14:ligatures w14:val="none"/>
        </w:rPr>
      </w:pPr>
      <w:r w:rsidRPr="00DF5438">
        <w:rPr>
          <w:rFonts w:ascii="Times New Roman" w:eastAsia="Times New Roman" w:hAnsi="Times New Roman" w:cs="Times New Roman"/>
          <w:kern w:val="0"/>
          <w:sz w:val="24"/>
          <w:szCs w:val="24"/>
          <w14:ligatures w14:val="none"/>
        </w:rPr>
        <w:t xml:space="preserve">Tiekėjas Sutarčiai vykdyti, turi pasitelkti tik tuos subtiekėjus, kurie numatyti Tiekėjo pasiūlyme. Be išankstinio Pirkėjo sutikimo Tiekėjas negali sudaryti </w:t>
      </w:r>
      <w:proofErr w:type="spellStart"/>
      <w:r w:rsidRPr="00DF5438">
        <w:rPr>
          <w:rFonts w:ascii="Times New Roman" w:eastAsia="Times New Roman" w:hAnsi="Times New Roman" w:cs="Times New Roman"/>
          <w:kern w:val="0"/>
          <w:sz w:val="24"/>
          <w:szCs w:val="24"/>
          <w14:ligatures w14:val="none"/>
        </w:rPr>
        <w:t>subtiekimo</w:t>
      </w:r>
      <w:proofErr w:type="spellEnd"/>
      <w:r w:rsidRPr="00DF5438">
        <w:rPr>
          <w:rFonts w:ascii="Times New Roman" w:eastAsia="Times New Roman" w:hAnsi="Times New Roman" w:cs="Times New Roman"/>
          <w:kern w:val="0"/>
          <w:sz w:val="24"/>
          <w:szCs w:val="24"/>
          <w14:ligatures w14:val="none"/>
        </w:rPr>
        <w:t xml:space="preserve"> sutarties ir pakeisti Tiekėjo pasiūlyme nurodytų subtiekėjų. </w:t>
      </w:r>
    </w:p>
    <w:p w14:paraId="568CB76E" w14:textId="77777777" w:rsidR="00DF5438" w:rsidRPr="00DF5438" w:rsidRDefault="00DF5438" w:rsidP="00C12698">
      <w:pPr>
        <w:widowControl w:val="0"/>
        <w:numPr>
          <w:ilvl w:val="1"/>
          <w:numId w:val="5"/>
        </w:numPr>
        <w:tabs>
          <w:tab w:val="left" w:pos="0"/>
          <w:tab w:val="left" w:pos="567"/>
          <w:tab w:val="left" w:pos="9638"/>
        </w:tabs>
        <w:overflowPunct w:val="0"/>
        <w:autoSpaceDE w:val="0"/>
        <w:autoSpaceDN w:val="0"/>
        <w:adjustRightInd w:val="0"/>
        <w:spacing w:after="0" w:line="240" w:lineRule="auto"/>
        <w:ind w:left="0" w:right="-1" w:firstLine="0"/>
        <w:jc w:val="both"/>
        <w:rPr>
          <w:rFonts w:ascii="Times New Roman" w:eastAsia="Times New Roman" w:hAnsi="Times New Roman" w:cs="Times New Roman"/>
          <w:kern w:val="0"/>
          <w:sz w:val="24"/>
          <w:szCs w:val="24"/>
          <w14:ligatures w14:val="none"/>
        </w:rPr>
      </w:pPr>
      <w:r w:rsidRPr="00DF5438">
        <w:rPr>
          <w:rFonts w:ascii="Times New Roman" w:eastAsia="Times New Roman" w:hAnsi="Times New Roman" w:cs="Times New Roman"/>
          <w:kern w:val="0"/>
          <w:sz w:val="24"/>
          <w:szCs w:val="24"/>
          <w14:ligatures w14:val="none"/>
        </w:rPr>
        <w:t xml:space="preserve">Sutarties vykdymo metu, kai subtiekėjai netinkamai vykdo arba atsisako vykdyti įsipareigojimus Tiekėjui, taip pat tuo atveju, kai subtiekėjai nepajėgūs vykdyti įsipareigojimų Tiekėjui dėl iškeltos restruktūrizavimo, bankroto bylos, bankroto proceso vykdymo ne teismo tvarka, inicijuotos priverstinio likvidavimo ar susitarimo su kreditoriais procedūros arba jiems vykdomų analogiškų procedūrų, Tiekėjas, gavęs išankstinį Pirkėjo sutikimą, gali pakeisti subtiekėjus. Tiekėjas, gavęs išankstinį Pirkėjo sutikimą, taip pat gali pasitelkti papildomus subtiekėjus tuo atveju, kai būtina padidinti Prekių tiekimo spartą. Apie subtiekėjų keitimą ir/ar papildomų subtiekėjų pasitelkimą Tiekėjas turi iš anksto raštu informuoti Pirkėją, nurodydamas subtiekėjų pakeitimo ir/ar papildomų subtiekėjų pasitelkimo priežastis, būsimus subtiekėjus ir pateikti jų atitikimą pirkimo sąlygose nustatytiems kvalifikacijos reikalavimams pagrindžiančius dokumentus. Naujai pasitelkiami subtiekėjai turi atitikti visus subtiekėjams pirkimo sąlygose nustatytus kvalifikacinius reikalavimus (jeigu tokie buvo keliami). Pirkėjui sutikus, subtiekėjų keitimas įforminamas abiejų Sutarties Šalių pasirašomu susitarimu. Šis susitarimas tampa neatskiriama Sutarties dalimi. </w:t>
      </w:r>
    </w:p>
    <w:p w14:paraId="3429EA8E" w14:textId="77777777" w:rsidR="00DF5438" w:rsidRPr="00DF5438" w:rsidRDefault="00DF5438" w:rsidP="00C12698">
      <w:pPr>
        <w:widowControl w:val="0"/>
        <w:numPr>
          <w:ilvl w:val="1"/>
          <w:numId w:val="5"/>
        </w:numPr>
        <w:tabs>
          <w:tab w:val="left" w:pos="0"/>
          <w:tab w:val="left" w:pos="567"/>
          <w:tab w:val="left" w:pos="9638"/>
        </w:tabs>
        <w:overflowPunct w:val="0"/>
        <w:autoSpaceDE w:val="0"/>
        <w:autoSpaceDN w:val="0"/>
        <w:adjustRightInd w:val="0"/>
        <w:spacing w:after="0" w:line="240" w:lineRule="auto"/>
        <w:ind w:left="0" w:right="-1" w:firstLine="0"/>
        <w:jc w:val="both"/>
        <w:rPr>
          <w:rFonts w:ascii="Times New Roman" w:eastAsia="Times New Roman" w:hAnsi="Times New Roman" w:cs="Times New Roman"/>
          <w:kern w:val="0"/>
          <w:sz w:val="24"/>
          <w:szCs w:val="24"/>
          <w14:ligatures w14:val="none"/>
        </w:rPr>
      </w:pPr>
      <w:proofErr w:type="spellStart"/>
      <w:r w:rsidRPr="00DF5438">
        <w:rPr>
          <w:rFonts w:ascii="Times New Roman" w:eastAsia="Times New Roman" w:hAnsi="Times New Roman" w:cs="Times New Roman"/>
          <w:kern w:val="0"/>
          <w:sz w:val="24"/>
          <w:szCs w:val="24"/>
          <w14:ligatures w14:val="none"/>
        </w:rPr>
        <w:t>Subtiekimas</w:t>
      </w:r>
      <w:proofErr w:type="spellEnd"/>
      <w:r w:rsidRPr="00DF5438">
        <w:rPr>
          <w:rFonts w:ascii="Times New Roman" w:eastAsia="Times New Roman" w:hAnsi="Times New Roman" w:cs="Times New Roman"/>
          <w:kern w:val="0"/>
          <w:sz w:val="24"/>
          <w:szCs w:val="24"/>
          <w14:ligatures w14:val="none"/>
        </w:rPr>
        <w:t xml:space="preserve"> nesukuria sutartinių santykių tarp Pirkėjo ir subtiekėjo. Tiekėjas atsako už savo subtiekėjų veiksmus ar neveikimą. Pirkėjo sutikimas, kad sutartiniams įsipareigojimams vykdyti būtų pasitelkiamas subtiekėjas, neatleidžia Tiekėjo nuo jokių jo įsipareigojimų pagal Sutartį.</w:t>
      </w:r>
    </w:p>
    <w:p w14:paraId="00FA81F8" w14:textId="77777777" w:rsidR="00DF5438" w:rsidRPr="00DF5438" w:rsidRDefault="00DF5438" w:rsidP="00C12698">
      <w:pPr>
        <w:widowControl w:val="0"/>
        <w:numPr>
          <w:ilvl w:val="1"/>
          <w:numId w:val="5"/>
        </w:numPr>
        <w:tabs>
          <w:tab w:val="left" w:pos="0"/>
          <w:tab w:val="left" w:pos="567"/>
          <w:tab w:val="left" w:pos="9638"/>
        </w:tabs>
        <w:overflowPunct w:val="0"/>
        <w:autoSpaceDE w:val="0"/>
        <w:autoSpaceDN w:val="0"/>
        <w:adjustRightInd w:val="0"/>
        <w:spacing w:after="0" w:line="240" w:lineRule="auto"/>
        <w:ind w:left="0" w:right="-1" w:firstLine="0"/>
        <w:jc w:val="both"/>
        <w:rPr>
          <w:rFonts w:ascii="Times New Roman" w:eastAsia="Times New Roman" w:hAnsi="Times New Roman" w:cs="Times New Roman"/>
          <w:kern w:val="0"/>
          <w:sz w:val="24"/>
          <w:szCs w:val="24"/>
          <w14:ligatures w14:val="none"/>
        </w:rPr>
      </w:pPr>
      <w:r w:rsidRPr="00DF5438">
        <w:rPr>
          <w:rFonts w:ascii="Times New Roman" w:eastAsia="Times New Roman" w:hAnsi="Times New Roman" w:cs="Times New Roman"/>
          <w:kern w:val="0"/>
          <w:sz w:val="24"/>
          <w:szCs w:val="24"/>
          <w14:ligatures w14:val="none"/>
        </w:rPr>
        <w:t>Siekiant užtikrinti tinkamą sutarties vykdymą, Pirkėjas turi teisę reikalauti, kad esmines užduotis atliktų pats pasiūlymą pateikęs Tiekėjas, neperduodant tų užduočių subtiekėjams.</w:t>
      </w:r>
    </w:p>
    <w:p w14:paraId="55E39CC4" w14:textId="77777777" w:rsidR="00DF5438" w:rsidRPr="00DF5438" w:rsidRDefault="00DF5438" w:rsidP="00C12698">
      <w:pPr>
        <w:widowControl w:val="0"/>
        <w:numPr>
          <w:ilvl w:val="1"/>
          <w:numId w:val="5"/>
        </w:numPr>
        <w:tabs>
          <w:tab w:val="left" w:pos="0"/>
          <w:tab w:val="left" w:pos="567"/>
          <w:tab w:val="left" w:pos="9638"/>
        </w:tabs>
        <w:overflowPunct w:val="0"/>
        <w:autoSpaceDE w:val="0"/>
        <w:autoSpaceDN w:val="0"/>
        <w:adjustRightInd w:val="0"/>
        <w:spacing w:after="0" w:line="240" w:lineRule="auto"/>
        <w:ind w:left="0" w:right="-1" w:firstLine="0"/>
        <w:jc w:val="both"/>
        <w:rPr>
          <w:rFonts w:ascii="Times New Roman" w:eastAsia="Times New Roman" w:hAnsi="Times New Roman" w:cs="Times New Roman"/>
          <w:kern w:val="0"/>
          <w:sz w:val="24"/>
          <w:szCs w:val="24"/>
          <w14:ligatures w14:val="none"/>
        </w:rPr>
      </w:pPr>
      <w:r w:rsidRPr="00DF5438">
        <w:rPr>
          <w:rFonts w:ascii="Times New Roman" w:eastAsia="Times New Roman" w:hAnsi="Times New Roman" w:cs="Times New Roman"/>
          <w:kern w:val="0"/>
          <w:sz w:val="24"/>
          <w:szCs w:val="24"/>
          <w14:ligatures w14:val="none"/>
        </w:rPr>
        <w:t xml:space="preserve">Jei Tiekėjas sudaro </w:t>
      </w:r>
      <w:proofErr w:type="spellStart"/>
      <w:r w:rsidRPr="00DF5438">
        <w:rPr>
          <w:rFonts w:ascii="Times New Roman" w:eastAsia="Times New Roman" w:hAnsi="Times New Roman" w:cs="Times New Roman"/>
          <w:kern w:val="0"/>
          <w:sz w:val="24"/>
          <w:szCs w:val="24"/>
          <w14:ligatures w14:val="none"/>
        </w:rPr>
        <w:t>subtiekimo</w:t>
      </w:r>
      <w:proofErr w:type="spellEnd"/>
      <w:r w:rsidRPr="00DF5438">
        <w:rPr>
          <w:rFonts w:ascii="Times New Roman" w:eastAsia="Times New Roman" w:hAnsi="Times New Roman" w:cs="Times New Roman"/>
          <w:kern w:val="0"/>
          <w:sz w:val="24"/>
          <w:szCs w:val="24"/>
          <w14:ligatures w14:val="none"/>
        </w:rPr>
        <w:t xml:space="preserve"> sutartį be Pirkėjo sutikimo, Pirkėjas turi teisę nutraukti Sutartį.</w:t>
      </w:r>
    </w:p>
    <w:p w14:paraId="5B6D7B6D" w14:textId="75B9C5B3" w:rsidR="00EA464D" w:rsidRPr="00EA464D" w:rsidRDefault="00EA464D" w:rsidP="00EA464D">
      <w:pPr>
        <w:pStyle w:val="Sraopastraipa"/>
        <w:widowControl w:val="0"/>
        <w:numPr>
          <w:ilvl w:val="1"/>
          <w:numId w:val="5"/>
        </w:numPr>
        <w:tabs>
          <w:tab w:val="left" w:pos="709"/>
          <w:tab w:val="left" w:pos="9638"/>
        </w:tabs>
        <w:overflowPunct w:val="0"/>
        <w:autoSpaceDE w:val="0"/>
        <w:autoSpaceDN w:val="0"/>
        <w:adjustRightInd w:val="0"/>
        <w:spacing w:after="0" w:line="240" w:lineRule="auto"/>
        <w:ind w:left="0" w:right="-1" w:firstLine="0"/>
        <w:jc w:val="both"/>
        <w:rPr>
          <w:rFonts w:ascii="Times New Roman" w:eastAsia="Times New Roman" w:hAnsi="Times New Roman" w:cs="Times New Roman"/>
          <w:kern w:val="0"/>
          <w:sz w:val="24"/>
          <w:szCs w:val="24"/>
          <w14:ligatures w14:val="none"/>
        </w:rPr>
      </w:pPr>
      <w:r w:rsidRPr="00EA464D">
        <w:rPr>
          <w:rFonts w:ascii="Times New Roman" w:eastAsia="Times New Roman" w:hAnsi="Times New Roman" w:cs="Times New Roman"/>
          <w:kern w:val="0"/>
          <w:sz w:val="24"/>
          <w:szCs w:val="24"/>
          <w14:ligatures w14:val="none"/>
        </w:rPr>
        <w:t>Jei Pirkėjas turi pagrįstų įtarimų, kad subtiekėjas yra nekompetentingas vykdyti nustatytas pareigas, Pirkėjas gali reikalauti, kad Tiekėjas per Pirkėjo nustatytą terminą pakeistų minėtą subtiekėją reikalavimus atitinkančiu subtiekėju</w:t>
      </w:r>
      <w:r w:rsidRPr="00EA464D" w:rsidDel="008D58C0">
        <w:rPr>
          <w:rFonts w:ascii="Times New Roman" w:eastAsia="Times New Roman" w:hAnsi="Times New Roman" w:cs="Times New Roman"/>
          <w:kern w:val="0"/>
          <w:sz w:val="24"/>
          <w:szCs w:val="24"/>
          <w14:ligatures w14:val="none"/>
        </w:rPr>
        <w:t xml:space="preserve"> </w:t>
      </w:r>
      <w:r w:rsidRPr="00EA464D">
        <w:rPr>
          <w:rFonts w:ascii="Times New Roman" w:eastAsia="Times New Roman" w:hAnsi="Times New Roman" w:cs="Times New Roman"/>
          <w:kern w:val="0"/>
          <w:sz w:val="24"/>
          <w:szCs w:val="24"/>
          <w14:ligatures w14:val="none"/>
        </w:rPr>
        <w:t>arba reikalauti, kad Tiekėjas pats vykdytų subtiekėjui perduotus sutartinius įsipareigojimus.</w:t>
      </w:r>
    </w:p>
    <w:p w14:paraId="300DEB77" w14:textId="77777777" w:rsidR="00EA464D" w:rsidRPr="00EA464D" w:rsidRDefault="00EA464D" w:rsidP="00EA464D">
      <w:pPr>
        <w:widowControl w:val="0"/>
        <w:numPr>
          <w:ilvl w:val="1"/>
          <w:numId w:val="5"/>
        </w:numPr>
        <w:tabs>
          <w:tab w:val="left" w:pos="0"/>
          <w:tab w:val="left" w:pos="567"/>
          <w:tab w:val="left" w:pos="9638"/>
        </w:tabs>
        <w:overflowPunct w:val="0"/>
        <w:autoSpaceDE w:val="0"/>
        <w:autoSpaceDN w:val="0"/>
        <w:adjustRightInd w:val="0"/>
        <w:spacing w:after="0" w:line="240" w:lineRule="auto"/>
        <w:ind w:left="0" w:firstLine="0"/>
        <w:jc w:val="both"/>
        <w:rPr>
          <w:rFonts w:ascii="Times New Roman" w:eastAsia="Times New Roman" w:hAnsi="Times New Roman" w:cs="Times New Roman"/>
          <w:kern w:val="0"/>
          <w:sz w:val="24"/>
          <w:szCs w:val="24"/>
          <w14:ligatures w14:val="none"/>
        </w:rPr>
      </w:pPr>
      <w:r w:rsidRPr="00EA464D">
        <w:rPr>
          <w:rFonts w:ascii="Times New Roman" w:eastAsia="Times New Roman" w:hAnsi="Times New Roman" w:cs="Times New Roman"/>
          <w:kern w:val="0"/>
          <w:sz w:val="24"/>
          <w:szCs w:val="24"/>
          <w14:ligatures w14:val="none"/>
        </w:rPr>
        <w:t>Pirkėjas gali tiesiogiai atsiskaityti su subtiekėju. Apie tai Pirkėjas raštu informuoja subtiekėjus per 3 darbo dienas po informacijos apie juos gavimo. Subtiekėjui raštu pateikus prašymą pasinaudoti tiesioginio atsiskaitymo galimybe, sudaroma trišalė sutartis tarp Pirkėjo, Tiekėjo ir jo Subtiekėjo, nustatanti tiesioginio atsiskaitymo su Subtiekėju tvarką, atsižvelgiant į pirkimo dokumentuose, Sutartyje nustatytus reikalavimus. Tiekėjas turi teisę prieštarauti nepagrįstiems mokėjimams. Trišaliais susitarimais nebus keičiamos jokios kitos esminės šios Sutarties sąlygos, t. y. nesikeis Sutarties objektas, Sutarties kaina, atsiskaitymo terminai, Sutartyje nustatyta sutartinių įsipareigojimų apimtis.</w:t>
      </w:r>
    </w:p>
    <w:p w14:paraId="59E936B8" w14:textId="77777777" w:rsidR="00EA464D" w:rsidRPr="00EA464D" w:rsidRDefault="00EA464D" w:rsidP="00EA464D">
      <w:pPr>
        <w:widowControl w:val="0"/>
        <w:numPr>
          <w:ilvl w:val="1"/>
          <w:numId w:val="5"/>
        </w:numPr>
        <w:tabs>
          <w:tab w:val="left" w:pos="0"/>
          <w:tab w:val="left" w:pos="284"/>
          <w:tab w:val="left" w:pos="567"/>
          <w:tab w:val="left" w:pos="9638"/>
        </w:tabs>
        <w:overflowPunct w:val="0"/>
        <w:autoSpaceDE w:val="0"/>
        <w:autoSpaceDN w:val="0"/>
        <w:adjustRightInd w:val="0"/>
        <w:spacing w:after="0" w:line="240" w:lineRule="auto"/>
        <w:ind w:left="0" w:firstLine="0"/>
        <w:jc w:val="both"/>
        <w:rPr>
          <w:rFonts w:ascii="Times New Roman" w:eastAsia="Times New Roman" w:hAnsi="Times New Roman" w:cs="Times New Roman"/>
          <w:kern w:val="0"/>
          <w:sz w:val="24"/>
          <w:szCs w:val="24"/>
          <w14:ligatures w14:val="none"/>
        </w:rPr>
      </w:pPr>
      <w:r w:rsidRPr="00EA464D">
        <w:rPr>
          <w:rFonts w:ascii="Times New Roman" w:eastAsia="Times New Roman" w:hAnsi="Times New Roman" w:cs="Times New Roman"/>
          <w:kern w:val="0"/>
          <w:sz w:val="24"/>
          <w:szCs w:val="24"/>
          <w14:ligatures w14:val="none"/>
        </w:rPr>
        <w:t>Subtiekėjams galioja ta pati atsiskaitymo tvarka, kuri nustatyta Tiekėjui. Subtiekėjui tiesiogiai sumokėtų sumų dalis mažinama Tiekėjui mokėtina suma.</w:t>
      </w:r>
    </w:p>
    <w:p w14:paraId="62E50E0E" w14:textId="77777777" w:rsidR="00EA464D" w:rsidRPr="00EA464D" w:rsidRDefault="00EA464D" w:rsidP="00EA464D">
      <w:pPr>
        <w:overflowPunct w:val="0"/>
        <w:autoSpaceDE w:val="0"/>
        <w:autoSpaceDN w:val="0"/>
        <w:adjustRightInd w:val="0"/>
        <w:spacing w:after="0" w:line="240" w:lineRule="auto"/>
        <w:ind w:left="720"/>
        <w:contextualSpacing/>
        <w:rPr>
          <w:rFonts w:ascii="Times New Roman" w:eastAsia="Times New Roman" w:hAnsi="Times New Roman" w:cs="Times New Roman"/>
          <w:kern w:val="0"/>
          <w:sz w:val="24"/>
          <w:szCs w:val="24"/>
          <w14:ligatures w14:val="none"/>
        </w:rPr>
      </w:pPr>
    </w:p>
    <w:p w14:paraId="0859076E" w14:textId="77777777" w:rsidR="00EA464D" w:rsidRPr="00EA464D" w:rsidRDefault="00EA464D" w:rsidP="00EA464D">
      <w:pPr>
        <w:widowControl w:val="0"/>
        <w:numPr>
          <w:ilvl w:val="0"/>
          <w:numId w:val="5"/>
        </w:numPr>
        <w:tabs>
          <w:tab w:val="left" w:pos="709"/>
          <w:tab w:val="left" w:pos="9638"/>
        </w:tabs>
        <w:overflowPunct w:val="0"/>
        <w:autoSpaceDE w:val="0"/>
        <w:autoSpaceDN w:val="0"/>
        <w:adjustRightInd w:val="0"/>
        <w:spacing w:after="0" w:line="360" w:lineRule="auto"/>
        <w:ind w:left="924" w:hanging="357"/>
        <w:contextualSpacing/>
        <w:jc w:val="center"/>
        <w:rPr>
          <w:rFonts w:ascii="Times New Roman" w:eastAsia="Times New Roman" w:hAnsi="Times New Roman" w:cs="Times New Roman"/>
          <w:b/>
          <w:bCs/>
          <w:kern w:val="0"/>
          <w:sz w:val="24"/>
          <w:szCs w:val="24"/>
          <w14:ligatures w14:val="none"/>
        </w:rPr>
      </w:pPr>
      <w:r w:rsidRPr="00EA464D">
        <w:rPr>
          <w:rFonts w:ascii="Times New Roman" w:eastAsia="Times New Roman" w:hAnsi="Times New Roman" w:cs="Times New Roman"/>
          <w:b/>
          <w:bCs/>
          <w:kern w:val="0"/>
          <w:sz w:val="24"/>
          <w:szCs w:val="24"/>
          <w14:ligatures w14:val="none"/>
        </w:rPr>
        <w:t>SUTARTIES ĮVYKDYMO UŽTIKRINIMAS</w:t>
      </w:r>
    </w:p>
    <w:p w14:paraId="4BA64224" w14:textId="77777777" w:rsidR="00EA464D" w:rsidRPr="00EA464D" w:rsidRDefault="00EA464D" w:rsidP="00E45EBA">
      <w:pPr>
        <w:tabs>
          <w:tab w:val="left" w:pos="426"/>
        </w:tabs>
        <w:spacing w:after="0" w:line="240" w:lineRule="auto"/>
        <w:jc w:val="both"/>
        <w:rPr>
          <w:rFonts w:ascii="Times New Roman" w:eastAsia="Times New Roman" w:hAnsi="Times New Roman" w:cs="Times New Roman"/>
          <w:kern w:val="0"/>
          <w:sz w:val="24"/>
          <w:szCs w:val="24"/>
          <w:lang w:eastAsia="lt-LT"/>
          <w14:ligatures w14:val="none"/>
        </w:rPr>
      </w:pPr>
      <w:r w:rsidRPr="00EA464D">
        <w:rPr>
          <w:rFonts w:ascii="Times New Roman" w:eastAsia="Times New Roman" w:hAnsi="Times New Roman" w:cs="Times New Roman"/>
          <w:kern w:val="0"/>
          <w:sz w:val="24"/>
          <w:szCs w:val="24"/>
          <w:lang w:eastAsia="lt-LT"/>
          <w14:ligatures w14:val="none"/>
        </w:rPr>
        <w:t>11.1.   Tiekėjui nevykdant Sutarties įsipareigojimų arba vykdant juos netinkamai, Tiekėjui taikoma bauda, lygi 5 procentams nuo bendros Sutarties kainos be pridėtinės vertės mokesčio (PVM).</w:t>
      </w:r>
    </w:p>
    <w:p w14:paraId="0B2B1FCF" w14:textId="77777777" w:rsidR="00EA464D" w:rsidRPr="00EA464D" w:rsidRDefault="00EA464D" w:rsidP="00E45EBA">
      <w:pPr>
        <w:tabs>
          <w:tab w:val="left" w:pos="426"/>
        </w:tabs>
        <w:spacing w:after="0" w:line="240" w:lineRule="auto"/>
        <w:jc w:val="both"/>
        <w:rPr>
          <w:rFonts w:ascii="Times New Roman" w:eastAsia="Times New Roman" w:hAnsi="Times New Roman" w:cs="Times New Roman"/>
          <w:kern w:val="0"/>
          <w:sz w:val="24"/>
          <w:szCs w:val="24"/>
          <w:lang w:eastAsia="lt-LT"/>
          <w14:ligatures w14:val="none"/>
        </w:rPr>
      </w:pPr>
      <w:r w:rsidRPr="00EA464D">
        <w:rPr>
          <w:rFonts w:ascii="Times New Roman" w:eastAsia="Times New Roman" w:hAnsi="Times New Roman" w:cs="Times New Roman"/>
          <w:kern w:val="0"/>
          <w:sz w:val="24"/>
          <w:szCs w:val="24"/>
          <w:lang w:eastAsia="lt-LT"/>
          <w14:ligatures w14:val="none"/>
        </w:rPr>
        <w:t>11.2.  Bauda mokama Pirkėjo pareikalavimu per 30 (trisdešimt) kalendorinių dienų nuo rašytinio reikalavimo gavimo dienos.</w:t>
      </w:r>
    </w:p>
    <w:p w14:paraId="3547744D" w14:textId="77777777" w:rsidR="00EA464D" w:rsidRPr="00EA464D" w:rsidRDefault="00EA464D" w:rsidP="00E45EBA">
      <w:pPr>
        <w:tabs>
          <w:tab w:val="left" w:pos="426"/>
        </w:tabs>
        <w:spacing w:after="0" w:line="240" w:lineRule="auto"/>
        <w:jc w:val="both"/>
        <w:rPr>
          <w:rFonts w:ascii="Times New Roman" w:eastAsia="Times New Roman" w:hAnsi="Times New Roman" w:cs="Times New Roman"/>
          <w:kern w:val="0"/>
          <w:sz w:val="24"/>
          <w:szCs w:val="24"/>
          <w:lang w:eastAsia="lt-LT"/>
          <w14:ligatures w14:val="none"/>
        </w:rPr>
      </w:pPr>
      <w:r w:rsidRPr="00EA464D">
        <w:rPr>
          <w:rFonts w:ascii="Times New Roman" w:eastAsia="Times New Roman" w:hAnsi="Times New Roman" w:cs="Times New Roman"/>
          <w:kern w:val="0"/>
          <w:sz w:val="24"/>
          <w:szCs w:val="24"/>
          <w:lang w:eastAsia="lt-LT"/>
          <w14:ligatures w14:val="none"/>
        </w:rPr>
        <w:t>11.3.  Baudos sumokėjimas neatleidžia Tiekėjo nuo pareigos tinkamai vykdyti Sutartį ir (ar) atlyginti Pirkėjui nuostolius, jeigu jų dydis viršija baudos sumą, tiek, kiek tai leidžiama pagal Lietuvos Respublikos civilinį kodeksą.</w:t>
      </w:r>
    </w:p>
    <w:p w14:paraId="33B46585" w14:textId="77777777" w:rsidR="00EA464D" w:rsidRPr="00EA464D" w:rsidRDefault="00EA464D" w:rsidP="00E45EBA">
      <w:pPr>
        <w:tabs>
          <w:tab w:val="left" w:pos="426"/>
        </w:tabs>
        <w:spacing w:after="0" w:line="240" w:lineRule="auto"/>
        <w:jc w:val="both"/>
        <w:rPr>
          <w:rFonts w:ascii="Times New Roman" w:eastAsia="Times New Roman" w:hAnsi="Times New Roman" w:cs="Times New Roman"/>
          <w:kern w:val="0"/>
          <w:sz w:val="24"/>
          <w:szCs w:val="24"/>
          <w:lang w:eastAsia="lt-LT"/>
          <w14:ligatures w14:val="none"/>
        </w:rPr>
      </w:pPr>
      <w:r w:rsidRPr="00EA464D">
        <w:rPr>
          <w:rFonts w:ascii="Times New Roman" w:eastAsia="Times New Roman" w:hAnsi="Times New Roman" w:cs="Times New Roman"/>
          <w:kern w:val="0"/>
          <w:sz w:val="24"/>
          <w:szCs w:val="24"/>
          <w:lang w:eastAsia="lt-LT"/>
          <w14:ligatures w14:val="none"/>
        </w:rPr>
        <w:lastRenderedPageBreak/>
        <w:t>11.4.  Prieš pateikdamas reikalavimą sumokėti baudą, Pirkėjas privalo raštu informuoti Tiekėją apie nustatytą Sutarties pažeidimą, nurodydamas pažeidimo pobūdį ir baudos taikymo pagrindą.</w:t>
      </w:r>
    </w:p>
    <w:p w14:paraId="2AA76EE4" w14:textId="77777777" w:rsidR="00EA464D" w:rsidRPr="00EA464D" w:rsidRDefault="00EA464D" w:rsidP="00EA464D">
      <w:pPr>
        <w:tabs>
          <w:tab w:val="left" w:pos="709"/>
        </w:tabs>
        <w:overflowPunct w:val="0"/>
        <w:autoSpaceDE w:val="0"/>
        <w:autoSpaceDN w:val="0"/>
        <w:adjustRightInd w:val="0"/>
        <w:spacing w:after="0" w:line="240" w:lineRule="auto"/>
        <w:ind w:right="-68"/>
        <w:jc w:val="both"/>
        <w:rPr>
          <w:rFonts w:ascii="Times New Roman" w:eastAsia="Times New Roman" w:hAnsi="Times New Roman" w:cs="Times New Roman"/>
          <w:i/>
          <w:color w:val="FF0000"/>
          <w:kern w:val="0"/>
          <w:sz w:val="24"/>
          <w:szCs w:val="24"/>
          <w14:ligatures w14:val="none"/>
        </w:rPr>
      </w:pPr>
    </w:p>
    <w:p w14:paraId="7455F6EB" w14:textId="54BEA27D" w:rsidR="00EA464D" w:rsidRPr="00EA464D" w:rsidRDefault="00E45EBA" w:rsidP="00E45EBA">
      <w:pPr>
        <w:tabs>
          <w:tab w:val="left" w:pos="709"/>
          <w:tab w:val="left" w:pos="2835"/>
        </w:tabs>
        <w:overflowPunct w:val="0"/>
        <w:autoSpaceDE w:val="0"/>
        <w:autoSpaceDN w:val="0"/>
        <w:adjustRightInd w:val="0"/>
        <w:spacing w:after="0" w:line="360" w:lineRule="auto"/>
        <w:ind w:left="360" w:right="-68"/>
        <w:jc w:val="center"/>
        <w:rPr>
          <w:rFonts w:ascii="Times New Roman" w:eastAsia="Times New Roman" w:hAnsi="Times New Roman" w:cs="Times New Roman"/>
          <w:b/>
          <w:kern w:val="0"/>
          <w:sz w:val="24"/>
          <w:szCs w:val="24"/>
          <w14:ligatures w14:val="none"/>
        </w:rPr>
      </w:pPr>
      <w:r>
        <w:rPr>
          <w:rFonts w:ascii="Times New Roman" w:eastAsia="Times New Roman" w:hAnsi="Times New Roman" w:cs="Times New Roman"/>
          <w:b/>
          <w:kern w:val="0"/>
          <w:sz w:val="24"/>
          <w:szCs w:val="24"/>
          <w14:ligatures w14:val="none"/>
        </w:rPr>
        <w:t xml:space="preserve">12. </w:t>
      </w:r>
      <w:r w:rsidR="00EA464D" w:rsidRPr="00EA464D">
        <w:rPr>
          <w:rFonts w:ascii="Times New Roman" w:eastAsia="Times New Roman" w:hAnsi="Times New Roman" w:cs="Times New Roman"/>
          <w:b/>
          <w:kern w:val="0"/>
          <w:sz w:val="24"/>
          <w:szCs w:val="24"/>
          <w14:ligatures w14:val="none"/>
        </w:rPr>
        <w:t>BAIGIAMOSIOS NUOSTATOS</w:t>
      </w:r>
    </w:p>
    <w:p w14:paraId="20EE8A43" w14:textId="72EFE206" w:rsidR="00EA464D" w:rsidRPr="00FD6492" w:rsidRDefault="00EA464D" w:rsidP="00FD6492">
      <w:pPr>
        <w:pStyle w:val="Sraopastraipa"/>
        <w:numPr>
          <w:ilvl w:val="1"/>
          <w:numId w:val="6"/>
        </w:numPr>
        <w:tabs>
          <w:tab w:val="left" w:pos="0"/>
          <w:tab w:val="left" w:pos="567"/>
        </w:tabs>
        <w:suppressAutoHyphens/>
        <w:overflowPunct w:val="0"/>
        <w:autoSpaceDE w:val="0"/>
        <w:autoSpaceDN w:val="0"/>
        <w:adjustRightInd w:val="0"/>
        <w:spacing w:after="0" w:line="240" w:lineRule="auto"/>
        <w:ind w:left="0" w:right="-68" w:firstLine="0"/>
        <w:jc w:val="both"/>
        <w:rPr>
          <w:rFonts w:ascii="Times New Roman" w:eastAsia="Times New Roman" w:hAnsi="Times New Roman" w:cs="Times New Roman"/>
          <w:bCs/>
          <w:kern w:val="0"/>
          <w:sz w:val="24"/>
          <w:szCs w:val="24"/>
          <w:lang w:val="x-none"/>
          <w14:ligatures w14:val="none"/>
        </w:rPr>
      </w:pPr>
      <w:r w:rsidRPr="00FD6492">
        <w:rPr>
          <w:rFonts w:ascii="Times New Roman" w:eastAsia="Times New Roman" w:hAnsi="Times New Roman" w:cs="Times New Roman"/>
          <w:kern w:val="0"/>
          <w:sz w:val="24"/>
          <w:szCs w:val="24"/>
          <w14:ligatures w14:val="none"/>
        </w:rPr>
        <w:t>Sutartis įsigalioja, kai Sutartį pasirašo abi Sutarties Šalys ir galioja 12 mėnesių,</w:t>
      </w:r>
      <w:r w:rsidRPr="00FD6492">
        <w:rPr>
          <w:rFonts w:ascii="Times New Roman" w:eastAsia="Times New Roman" w:hAnsi="Times New Roman" w:cs="Times New Roman"/>
          <w:kern w:val="0"/>
          <w:sz w:val="23"/>
          <w:szCs w:val="23"/>
          <w14:ligatures w14:val="none"/>
        </w:rPr>
        <w:t xml:space="preserve"> </w:t>
      </w:r>
      <w:r w:rsidRPr="00FD6492">
        <w:rPr>
          <w:rFonts w:ascii="Times New Roman" w:eastAsia="Times New Roman" w:hAnsi="Times New Roman" w:cs="Times New Roman"/>
          <w:kern w:val="0"/>
          <w:sz w:val="24"/>
          <w:szCs w:val="24"/>
          <w14:ligatures w14:val="none"/>
        </w:rPr>
        <w:t xml:space="preserve">tačiau jeigu Pirkėjas nupirks Prekių už ______________ Eur be PVM anksčiau nei sueis 12 mėnesių Sutarties galiojimo terminas, tai Sutartis laikoma negaliojanti nuo sekančios dienos po paskutinės sąskaitos-faktūros už nupirktas prekes apmokėjimo dienos. Jeigu sutarties terminui pasibaigus, kuri nors iš Šalių nėra pilnai įvykdžiusi savo įsipareigojimų, tai Sutartis galioja iki visiško šios Šalies įsipareigojimo įvykdymo. Sutarties pasibaigimas ar nutraukimas neturi įtakos ginčų nagrinėjimo tvarką nustatančių ir kitų Sutarties sąlygų galiojimui, kurios pagal savo esmę išlieka galioti ir po Sutarties pasibaigimo </w:t>
      </w:r>
      <w:proofErr w:type="spellStart"/>
      <w:r w:rsidRPr="00FD6492">
        <w:rPr>
          <w:rFonts w:ascii="Times New Roman" w:eastAsia="Times New Roman" w:hAnsi="Times New Roman" w:cs="Times New Roman"/>
          <w:kern w:val="0"/>
          <w:sz w:val="24"/>
          <w:szCs w:val="24"/>
          <w14:ligatures w14:val="none"/>
        </w:rPr>
        <w:t>t.y</w:t>
      </w:r>
      <w:proofErr w:type="spellEnd"/>
      <w:r w:rsidRPr="00FD6492">
        <w:rPr>
          <w:rFonts w:ascii="Times New Roman" w:eastAsia="Times New Roman" w:hAnsi="Times New Roman" w:cs="Times New Roman"/>
          <w:kern w:val="0"/>
          <w:sz w:val="24"/>
          <w:szCs w:val="24"/>
          <w14:ligatures w14:val="none"/>
        </w:rPr>
        <w:t>. visi atsiradę ir tinkamai neįvykdyti Šalių tarpusavio finansiniai įsipareigojimai, nuostolių atlyginimas, delspinigiai.</w:t>
      </w:r>
    </w:p>
    <w:p w14:paraId="41BA0ECD" w14:textId="77777777" w:rsidR="00EA464D" w:rsidRPr="00EA464D" w:rsidRDefault="00EA464D" w:rsidP="00FD6492">
      <w:pPr>
        <w:numPr>
          <w:ilvl w:val="1"/>
          <w:numId w:val="6"/>
        </w:numPr>
        <w:tabs>
          <w:tab w:val="left" w:pos="0"/>
          <w:tab w:val="left" w:pos="567"/>
        </w:tabs>
        <w:suppressAutoHyphens/>
        <w:overflowPunct w:val="0"/>
        <w:autoSpaceDE w:val="0"/>
        <w:autoSpaceDN w:val="0"/>
        <w:adjustRightInd w:val="0"/>
        <w:spacing w:after="0" w:line="240" w:lineRule="auto"/>
        <w:ind w:left="0" w:right="-68" w:firstLine="0"/>
        <w:jc w:val="both"/>
        <w:rPr>
          <w:rFonts w:ascii="Times New Roman" w:eastAsia="Times New Roman" w:hAnsi="Times New Roman" w:cs="Times New Roman"/>
          <w:kern w:val="0"/>
          <w:sz w:val="24"/>
          <w:szCs w:val="24"/>
          <w14:ligatures w14:val="none"/>
        </w:rPr>
      </w:pPr>
      <w:r w:rsidRPr="00EA464D">
        <w:rPr>
          <w:rFonts w:ascii="Times New Roman" w:eastAsia="Times New Roman" w:hAnsi="Times New Roman" w:cs="Times New Roman"/>
          <w:kern w:val="0"/>
          <w:sz w:val="24"/>
          <w:szCs w:val="24"/>
          <w14:ligatures w14:val="none"/>
        </w:rPr>
        <w:t>Nė viena Šalis neturi teisės perleisti visų arba dalies teisių ir pareigų pagal šią Sutartį jokiai trečiajai šaliai be išankstinio raštiško kitos Šalies sutikimo.</w:t>
      </w:r>
    </w:p>
    <w:p w14:paraId="40F757B6" w14:textId="43A79F4B" w:rsidR="00BC6860" w:rsidRPr="0082274B" w:rsidRDefault="00EA464D" w:rsidP="0082274B">
      <w:pPr>
        <w:pStyle w:val="Sraopastraipa"/>
        <w:numPr>
          <w:ilvl w:val="1"/>
          <w:numId w:val="6"/>
        </w:numPr>
        <w:tabs>
          <w:tab w:val="left" w:pos="0"/>
          <w:tab w:val="left" w:pos="567"/>
        </w:tabs>
        <w:suppressAutoHyphens/>
        <w:overflowPunct w:val="0"/>
        <w:autoSpaceDE w:val="0"/>
        <w:autoSpaceDN w:val="0"/>
        <w:spacing w:after="0" w:line="240" w:lineRule="auto"/>
        <w:ind w:left="0" w:right="-68" w:firstLine="0"/>
        <w:jc w:val="both"/>
        <w:rPr>
          <w:rFonts w:ascii="Times New Roman" w:eastAsia="Times New Roman" w:hAnsi="Times New Roman" w:cs="Times New Roman"/>
          <w:kern w:val="0"/>
          <w:sz w:val="24"/>
          <w:szCs w:val="24"/>
          <w14:ligatures w14:val="none"/>
        </w:rPr>
      </w:pPr>
      <w:r w:rsidRPr="0082274B">
        <w:rPr>
          <w:rFonts w:ascii="Times New Roman" w:eastAsia="Times New Roman" w:hAnsi="Times New Roman" w:cs="Times New Roman"/>
          <w:kern w:val="0"/>
          <w:sz w:val="24"/>
          <w:szCs w:val="24"/>
          <w14:ligatures w14:val="none"/>
        </w:rPr>
        <w:t xml:space="preserve">Bet kokios nuostatos negaliojimas ar prieštaravimas Lietuvos Respublikos įstatymams ar kitiems norminiams teisės aktams šioje Sutartyje neatleidžia Šalių nuo prisiimtų įsipareigojimų vykdymo. </w:t>
      </w:r>
      <w:r w:rsidRPr="0082274B">
        <w:rPr>
          <w:rFonts w:ascii="Times New Roman" w:eastAsia="Times New Roman" w:hAnsi="Times New Roman" w:cs="Times New Roman"/>
          <w:kern w:val="0"/>
          <w:sz w:val="24"/>
          <w:szCs w:val="24"/>
          <w:lang w:bidi="lt-LT"/>
          <w14:ligatures w14:val="none"/>
        </w:rPr>
        <w:t>Jeigu kuri nors šios Sutarties nuostata yra ar tampa iš dalies ar visiškai negaliojančia, ji nedaro negaliojančiomis likusių šios Sutarties nuostatų. Tokiu atveju Šalys susitaria dėti visas pastangas,</w:t>
      </w:r>
      <w:r w:rsidR="00BC6860" w:rsidRPr="0082274B">
        <w:rPr>
          <w:rFonts w:ascii="Times New Roman" w:eastAsia="Times New Roman" w:hAnsi="Times New Roman" w:cs="Times New Roman"/>
          <w:kern w:val="0"/>
          <w:sz w:val="24"/>
          <w:szCs w:val="24"/>
          <w:lang w:bidi="lt-LT"/>
          <w14:ligatures w14:val="none"/>
        </w:rPr>
        <w:t xml:space="preserve"> kad negaliojanti nuostata būtų pakeista teisiškai veiksminga norma, kuri, kiek įmanoma, turėtų tą patį rezultatą, kaip ir pakeistoji norma.</w:t>
      </w:r>
    </w:p>
    <w:p w14:paraId="71ADD31E" w14:textId="77777777" w:rsidR="00BC6860" w:rsidRDefault="00BC6860" w:rsidP="0082274B">
      <w:pPr>
        <w:numPr>
          <w:ilvl w:val="1"/>
          <w:numId w:val="6"/>
        </w:numPr>
        <w:tabs>
          <w:tab w:val="left" w:pos="0"/>
          <w:tab w:val="left" w:pos="426"/>
          <w:tab w:val="left" w:pos="567"/>
        </w:tabs>
        <w:overflowPunct w:val="0"/>
        <w:autoSpaceDE w:val="0"/>
        <w:autoSpaceDN w:val="0"/>
        <w:adjustRightInd w:val="0"/>
        <w:spacing w:after="0" w:line="240" w:lineRule="auto"/>
        <w:ind w:left="0" w:right="-68" w:firstLine="0"/>
        <w:jc w:val="both"/>
        <w:rPr>
          <w:rFonts w:ascii="Times New Roman" w:eastAsia="Times New Roman" w:hAnsi="Times New Roman" w:cs="Times New Roman"/>
          <w:kern w:val="0"/>
          <w:sz w:val="24"/>
          <w:szCs w:val="24"/>
          <w14:ligatures w14:val="none"/>
        </w:rPr>
      </w:pPr>
      <w:r w:rsidRPr="00BC6860">
        <w:rPr>
          <w:rFonts w:ascii="Times New Roman" w:eastAsia="Times New Roman" w:hAnsi="Times New Roman" w:cs="Times New Roman"/>
          <w:kern w:val="0"/>
          <w:sz w:val="24"/>
          <w:szCs w:val="24"/>
          <w14:ligatures w14:val="none"/>
        </w:rPr>
        <w:t>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faksu, elektroniniu paštu (patvirtinant gavimą), toliau nurodytais adresais ar fakso numeriais, kitais adresais ar fakso numeriais, kuriuos nurodė viena Šalis, pateikdama pranešimą:</w:t>
      </w:r>
    </w:p>
    <w:p w14:paraId="4DC27E25" w14:textId="77777777" w:rsidR="0082274B" w:rsidRPr="00BC6860" w:rsidRDefault="0082274B" w:rsidP="0082274B">
      <w:pPr>
        <w:tabs>
          <w:tab w:val="left" w:pos="0"/>
          <w:tab w:val="left" w:pos="426"/>
          <w:tab w:val="left" w:pos="567"/>
        </w:tabs>
        <w:overflowPunct w:val="0"/>
        <w:autoSpaceDE w:val="0"/>
        <w:autoSpaceDN w:val="0"/>
        <w:adjustRightInd w:val="0"/>
        <w:spacing w:after="0" w:line="240" w:lineRule="auto"/>
        <w:ind w:right="-68"/>
        <w:jc w:val="both"/>
        <w:rPr>
          <w:rFonts w:ascii="Times New Roman" w:eastAsia="Times New Roman" w:hAnsi="Times New Roman" w:cs="Times New Roman"/>
          <w:kern w:val="0"/>
          <w:sz w:val="24"/>
          <w:szCs w:val="24"/>
          <w14:ligatures w14:val="none"/>
        </w:rPr>
      </w:pPr>
    </w:p>
    <w:tbl>
      <w:tblPr>
        <w:tblW w:w="8340" w:type="dxa"/>
        <w:tblInd w:w="817" w:type="dxa"/>
        <w:tblCellMar>
          <w:left w:w="10" w:type="dxa"/>
          <w:right w:w="10" w:type="dxa"/>
        </w:tblCellMar>
        <w:tblLook w:val="04A0" w:firstRow="1" w:lastRow="0" w:firstColumn="1" w:lastColumn="0" w:noHBand="0" w:noVBand="1"/>
      </w:tblPr>
      <w:tblGrid>
        <w:gridCol w:w="1752"/>
        <w:gridCol w:w="3663"/>
        <w:gridCol w:w="2925"/>
      </w:tblGrid>
      <w:tr w:rsidR="00BC6860" w:rsidRPr="00BC6860" w14:paraId="666A4A98" w14:textId="77777777" w:rsidTr="0082274B">
        <w:tc>
          <w:tcPr>
            <w:tcW w:w="17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890AFA" w14:textId="77777777" w:rsidR="00BC6860" w:rsidRPr="00BC6860" w:rsidRDefault="00BC6860" w:rsidP="00BC6860">
            <w:pPr>
              <w:tabs>
                <w:tab w:val="left" w:pos="0"/>
                <w:tab w:val="left" w:pos="426"/>
              </w:tabs>
              <w:overflowPunct w:val="0"/>
              <w:autoSpaceDE w:val="0"/>
              <w:autoSpaceDN w:val="0"/>
              <w:adjustRightInd w:val="0"/>
              <w:spacing w:after="0" w:line="240" w:lineRule="auto"/>
              <w:rPr>
                <w:rFonts w:ascii="Times New Roman" w:eastAsia="Times New Roman" w:hAnsi="Times New Roman" w:cs="Times New Roman"/>
                <w:kern w:val="0"/>
                <w:sz w:val="20"/>
                <w:szCs w:val="24"/>
                <w14:ligatures w14:val="none"/>
              </w:rPr>
            </w:pPr>
          </w:p>
        </w:tc>
        <w:tc>
          <w:tcPr>
            <w:tcW w:w="3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76F403" w14:textId="77777777" w:rsidR="00BC6860" w:rsidRPr="00BC6860" w:rsidRDefault="00BC6860" w:rsidP="00BC6860">
            <w:pPr>
              <w:tabs>
                <w:tab w:val="left" w:pos="0"/>
                <w:tab w:val="left" w:pos="426"/>
              </w:tabs>
              <w:overflowPunct w:val="0"/>
              <w:autoSpaceDE w:val="0"/>
              <w:autoSpaceDN w:val="0"/>
              <w:adjustRightInd w:val="0"/>
              <w:spacing w:after="0" w:line="240" w:lineRule="auto"/>
              <w:jc w:val="center"/>
              <w:rPr>
                <w:rFonts w:ascii="Times New Roman" w:eastAsia="Times New Roman" w:hAnsi="Times New Roman" w:cs="Times New Roman"/>
                <w:kern w:val="0"/>
                <w:sz w:val="20"/>
                <w:szCs w:val="24"/>
                <w14:ligatures w14:val="none"/>
              </w:rPr>
            </w:pPr>
            <w:r w:rsidRPr="00BC6860">
              <w:rPr>
                <w:rFonts w:ascii="Times New Roman" w:eastAsia="Times New Roman" w:hAnsi="Times New Roman" w:cs="Times New Roman"/>
                <w:kern w:val="0"/>
                <w:sz w:val="20"/>
                <w:szCs w:val="24"/>
                <w14:ligatures w14:val="none"/>
              </w:rPr>
              <w:t>Pirkėjo atstovas</w:t>
            </w:r>
          </w:p>
        </w:tc>
        <w:tc>
          <w:tcPr>
            <w:tcW w:w="29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7BCCBD" w14:textId="77777777" w:rsidR="00BC6860" w:rsidRPr="00BC6860" w:rsidRDefault="00BC6860" w:rsidP="00BC6860">
            <w:pPr>
              <w:tabs>
                <w:tab w:val="left" w:pos="0"/>
                <w:tab w:val="left" w:pos="426"/>
              </w:tabs>
              <w:overflowPunct w:val="0"/>
              <w:autoSpaceDE w:val="0"/>
              <w:autoSpaceDN w:val="0"/>
              <w:adjustRightInd w:val="0"/>
              <w:spacing w:after="0" w:line="240" w:lineRule="auto"/>
              <w:jc w:val="center"/>
              <w:rPr>
                <w:rFonts w:ascii="Times New Roman" w:eastAsia="Times New Roman" w:hAnsi="Times New Roman" w:cs="Times New Roman"/>
                <w:kern w:val="0"/>
                <w:sz w:val="20"/>
                <w:szCs w:val="24"/>
                <w14:ligatures w14:val="none"/>
              </w:rPr>
            </w:pPr>
            <w:r w:rsidRPr="00BC6860">
              <w:rPr>
                <w:rFonts w:ascii="Times New Roman" w:eastAsia="Times New Roman" w:hAnsi="Times New Roman" w:cs="Times New Roman"/>
                <w:kern w:val="0"/>
                <w:sz w:val="20"/>
                <w:szCs w:val="24"/>
                <w14:ligatures w14:val="none"/>
              </w:rPr>
              <w:t>Tiekėjas (Tiekėjo atstovas)</w:t>
            </w:r>
          </w:p>
        </w:tc>
      </w:tr>
      <w:tr w:rsidR="00BC6860" w:rsidRPr="00BC6860" w14:paraId="09DC8D89" w14:textId="77777777" w:rsidTr="0082274B">
        <w:tc>
          <w:tcPr>
            <w:tcW w:w="17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BCA48E" w14:textId="77777777" w:rsidR="00BC6860" w:rsidRPr="00BC6860" w:rsidRDefault="00BC6860" w:rsidP="00BC6860">
            <w:pPr>
              <w:tabs>
                <w:tab w:val="left" w:pos="0"/>
                <w:tab w:val="left" w:pos="426"/>
              </w:tabs>
              <w:overflowPunct w:val="0"/>
              <w:autoSpaceDE w:val="0"/>
              <w:autoSpaceDN w:val="0"/>
              <w:adjustRightInd w:val="0"/>
              <w:spacing w:after="0" w:line="240" w:lineRule="auto"/>
              <w:jc w:val="right"/>
              <w:rPr>
                <w:rFonts w:ascii="Times New Roman" w:eastAsia="Times New Roman" w:hAnsi="Times New Roman" w:cs="Times New Roman"/>
                <w:kern w:val="0"/>
                <w:sz w:val="20"/>
                <w:szCs w:val="24"/>
                <w14:ligatures w14:val="none"/>
              </w:rPr>
            </w:pPr>
            <w:r w:rsidRPr="00BC6860">
              <w:rPr>
                <w:rFonts w:ascii="Times New Roman" w:eastAsia="Times New Roman" w:hAnsi="Times New Roman" w:cs="Times New Roman"/>
                <w:kern w:val="0"/>
                <w:sz w:val="20"/>
                <w:szCs w:val="24"/>
                <w14:ligatures w14:val="none"/>
              </w:rPr>
              <w:t>Vardas, pavardė</w:t>
            </w:r>
          </w:p>
        </w:tc>
        <w:tc>
          <w:tcPr>
            <w:tcW w:w="3663" w:type="dxa"/>
            <w:tcBorders>
              <w:top w:val="single" w:sz="4" w:space="0" w:color="000000"/>
              <w:left w:val="single" w:sz="4" w:space="0" w:color="000000"/>
              <w:bottom w:val="single" w:sz="4" w:space="0" w:color="000000"/>
            </w:tcBorders>
            <w:tcMar>
              <w:top w:w="0" w:type="dxa"/>
              <w:left w:w="108" w:type="dxa"/>
              <w:bottom w:w="0" w:type="dxa"/>
              <w:right w:w="108" w:type="dxa"/>
            </w:tcMar>
          </w:tcPr>
          <w:p w14:paraId="5E018E50" w14:textId="77777777" w:rsidR="00BC6860" w:rsidRPr="00BC6860" w:rsidRDefault="00BC6860" w:rsidP="00BC6860">
            <w:pPr>
              <w:tabs>
                <w:tab w:val="left" w:pos="0"/>
                <w:tab w:val="left" w:pos="426"/>
              </w:tabs>
              <w:overflowPunct w:val="0"/>
              <w:autoSpaceDE w:val="0"/>
              <w:autoSpaceDN w:val="0"/>
              <w:adjustRightInd w:val="0"/>
              <w:spacing w:after="0" w:line="240" w:lineRule="auto"/>
              <w:rPr>
                <w:rFonts w:ascii="Times New Roman" w:eastAsia="Times New Roman" w:hAnsi="Times New Roman" w:cs="Times New Roman"/>
                <w:kern w:val="0"/>
                <w:sz w:val="20"/>
                <w:szCs w:val="24"/>
                <w14:ligatures w14:val="none"/>
              </w:rPr>
            </w:pPr>
          </w:p>
        </w:tc>
        <w:tc>
          <w:tcPr>
            <w:tcW w:w="29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BD6BC6" w14:textId="77777777" w:rsidR="00BC6860" w:rsidRPr="00BC6860" w:rsidRDefault="00BC6860" w:rsidP="00BC6860">
            <w:pPr>
              <w:tabs>
                <w:tab w:val="left" w:pos="0"/>
                <w:tab w:val="left" w:pos="426"/>
              </w:tabs>
              <w:overflowPunct w:val="0"/>
              <w:autoSpaceDE w:val="0"/>
              <w:autoSpaceDN w:val="0"/>
              <w:adjustRightInd w:val="0"/>
              <w:spacing w:after="0" w:line="240" w:lineRule="auto"/>
              <w:rPr>
                <w:rFonts w:ascii="Times New Roman" w:eastAsia="Times New Roman" w:hAnsi="Times New Roman" w:cs="Times New Roman"/>
                <w:kern w:val="0"/>
                <w:sz w:val="20"/>
                <w:szCs w:val="24"/>
                <w14:ligatures w14:val="none"/>
              </w:rPr>
            </w:pPr>
          </w:p>
        </w:tc>
      </w:tr>
      <w:tr w:rsidR="00BC6860" w:rsidRPr="00BC6860" w14:paraId="66098F35" w14:textId="77777777" w:rsidTr="0082274B">
        <w:tc>
          <w:tcPr>
            <w:tcW w:w="17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2E64F5" w14:textId="77777777" w:rsidR="00BC6860" w:rsidRPr="00BC6860" w:rsidRDefault="00BC6860" w:rsidP="00BC6860">
            <w:pPr>
              <w:tabs>
                <w:tab w:val="left" w:pos="0"/>
                <w:tab w:val="left" w:pos="426"/>
              </w:tabs>
              <w:overflowPunct w:val="0"/>
              <w:autoSpaceDE w:val="0"/>
              <w:autoSpaceDN w:val="0"/>
              <w:adjustRightInd w:val="0"/>
              <w:spacing w:after="0" w:line="240" w:lineRule="auto"/>
              <w:jc w:val="right"/>
              <w:rPr>
                <w:rFonts w:ascii="Times New Roman" w:eastAsia="Times New Roman" w:hAnsi="Times New Roman" w:cs="Times New Roman"/>
                <w:kern w:val="0"/>
                <w:sz w:val="20"/>
                <w:szCs w:val="24"/>
                <w14:ligatures w14:val="none"/>
              </w:rPr>
            </w:pPr>
            <w:r w:rsidRPr="00BC6860">
              <w:rPr>
                <w:rFonts w:ascii="Times New Roman" w:eastAsia="Times New Roman" w:hAnsi="Times New Roman" w:cs="Times New Roman"/>
                <w:kern w:val="0"/>
                <w:sz w:val="20"/>
                <w:szCs w:val="24"/>
                <w14:ligatures w14:val="none"/>
              </w:rPr>
              <w:t>Telefonas</w:t>
            </w:r>
          </w:p>
        </w:tc>
        <w:tc>
          <w:tcPr>
            <w:tcW w:w="3663" w:type="dxa"/>
            <w:tcBorders>
              <w:top w:val="single" w:sz="4" w:space="0" w:color="000000"/>
              <w:left w:val="single" w:sz="4" w:space="0" w:color="000000"/>
              <w:bottom w:val="single" w:sz="4" w:space="0" w:color="000000"/>
            </w:tcBorders>
            <w:tcMar>
              <w:top w:w="0" w:type="dxa"/>
              <w:left w:w="108" w:type="dxa"/>
              <w:bottom w:w="0" w:type="dxa"/>
              <w:right w:w="108" w:type="dxa"/>
            </w:tcMar>
          </w:tcPr>
          <w:p w14:paraId="27E400F1" w14:textId="77777777" w:rsidR="00BC6860" w:rsidRPr="00BC6860" w:rsidRDefault="00BC6860" w:rsidP="00BC6860">
            <w:pPr>
              <w:tabs>
                <w:tab w:val="left" w:pos="0"/>
                <w:tab w:val="left" w:pos="426"/>
              </w:tabs>
              <w:overflowPunct w:val="0"/>
              <w:autoSpaceDE w:val="0"/>
              <w:autoSpaceDN w:val="0"/>
              <w:adjustRightInd w:val="0"/>
              <w:spacing w:after="0" w:line="240" w:lineRule="auto"/>
              <w:rPr>
                <w:rFonts w:ascii="Times New Roman" w:eastAsia="Times New Roman" w:hAnsi="Times New Roman" w:cs="Times New Roman"/>
                <w:kern w:val="0"/>
                <w:sz w:val="20"/>
                <w:szCs w:val="24"/>
                <w14:ligatures w14:val="none"/>
              </w:rPr>
            </w:pPr>
          </w:p>
        </w:tc>
        <w:tc>
          <w:tcPr>
            <w:tcW w:w="29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04F3CA" w14:textId="77777777" w:rsidR="00BC6860" w:rsidRPr="00BC6860" w:rsidRDefault="00BC6860" w:rsidP="00BC6860">
            <w:pPr>
              <w:tabs>
                <w:tab w:val="left" w:pos="0"/>
                <w:tab w:val="left" w:pos="426"/>
              </w:tabs>
              <w:overflowPunct w:val="0"/>
              <w:autoSpaceDE w:val="0"/>
              <w:autoSpaceDN w:val="0"/>
              <w:adjustRightInd w:val="0"/>
              <w:spacing w:after="0" w:line="240" w:lineRule="auto"/>
              <w:rPr>
                <w:rFonts w:ascii="Times New Roman" w:eastAsia="Times New Roman" w:hAnsi="Times New Roman" w:cs="Times New Roman"/>
                <w:kern w:val="0"/>
                <w:sz w:val="20"/>
                <w:szCs w:val="24"/>
                <w14:ligatures w14:val="none"/>
              </w:rPr>
            </w:pPr>
          </w:p>
        </w:tc>
      </w:tr>
      <w:tr w:rsidR="00BC6860" w:rsidRPr="00BC6860" w14:paraId="2206817B" w14:textId="77777777" w:rsidTr="0082274B">
        <w:tc>
          <w:tcPr>
            <w:tcW w:w="17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C7C3CA" w14:textId="77777777" w:rsidR="00BC6860" w:rsidRPr="00BC6860" w:rsidRDefault="00BC6860" w:rsidP="00BC6860">
            <w:pPr>
              <w:tabs>
                <w:tab w:val="left" w:pos="0"/>
                <w:tab w:val="left" w:pos="426"/>
              </w:tabs>
              <w:overflowPunct w:val="0"/>
              <w:autoSpaceDE w:val="0"/>
              <w:autoSpaceDN w:val="0"/>
              <w:adjustRightInd w:val="0"/>
              <w:spacing w:after="0" w:line="240" w:lineRule="auto"/>
              <w:jc w:val="right"/>
              <w:rPr>
                <w:rFonts w:ascii="Times New Roman" w:eastAsia="Times New Roman" w:hAnsi="Times New Roman" w:cs="Times New Roman"/>
                <w:kern w:val="0"/>
                <w:sz w:val="20"/>
                <w:szCs w:val="24"/>
                <w14:ligatures w14:val="none"/>
              </w:rPr>
            </w:pPr>
            <w:r w:rsidRPr="00BC6860">
              <w:rPr>
                <w:rFonts w:ascii="Times New Roman" w:eastAsia="Times New Roman" w:hAnsi="Times New Roman" w:cs="Times New Roman"/>
                <w:kern w:val="0"/>
                <w:sz w:val="20"/>
                <w:szCs w:val="24"/>
                <w14:ligatures w14:val="none"/>
              </w:rPr>
              <w:t>El. paštas</w:t>
            </w:r>
          </w:p>
        </w:tc>
        <w:tc>
          <w:tcPr>
            <w:tcW w:w="3663" w:type="dxa"/>
            <w:tcBorders>
              <w:top w:val="single" w:sz="4" w:space="0" w:color="000000"/>
              <w:left w:val="single" w:sz="4" w:space="0" w:color="000000"/>
              <w:bottom w:val="single" w:sz="4" w:space="0" w:color="000000"/>
            </w:tcBorders>
            <w:tcMar>
              <w:top w:w="0" w:type="dxa"/>
              <w:left w:w="108" w:type="dxa"/>
              <w:bottom w:w="0" w:type="dxa"/>
              <w:right w:w="108" w:type="dxa"/>
            </w:tcMar>
          </w:tcPr>
          <w:p w14:paraId="65AEE68F" w14:textId="77777777" w:rsidR="00BC6860" w:rsidRPr="00BC6860" w:rsidRDefault="00BC6860" w:rsidP="00BC6860">
            <w:pPr>
              <w:tabs>
                <w:tab w:val="left" w:pos="0"/>
                <w:tab w:val="left" w:pos="426"/>
              </w:tabs>
              <w:overflowPunct w:val="0"/>
              <w:autoSpaceDE w:val="0"/>
              <w:autoSpaceDN w:val="0"/>
              <w:adjustRightInd w:val="0"/>
              <w:spacing w:after="0" w:line="240" w:lineRule="auto"/>
              <w:rPr>
                <w:rFonts w:ascii="Times New Roman" w:eastAsia="Times New Roman" w:hAnsi="Times New Roman" w:cs="Times New Roman"/>
                <w:kern w:val="0"/>
                <w:sz w:val="20"/>
                <w:szCs w:val="24"/>
                <w14:ligatures w14:val="none"/>
              </w:rPr>
            </w:pPr>
          </w:p>
        </w:tc>
        <w:tc>
          <w:tcPr>
            <w:tcW w:w="29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CFF569" w14:textId="77777777" w:rsidR="00BC6860" w:rsidRPr="00BC6860" w:rsidRDefault="00BC6860" w:rsidP="00BC6860">
            <w:pPr>
              <w:tabs>
                <w:tab w:val="left" w:pos="0"/>
                <w:tab w:val="left" w:pos="426"/>
              </w:tabs>
              <w:overflowPunct w:val="0"/>
              <w:autoSpaceDE w:val="0"/>
              <w:autoSpaceDN w:val="0"/>
              <w:adjustRightInd w:val="0"/>
              <w:spacing w:after="0" w:line="240" w:lineRule="auto"/>
              <w:rPr>
                <w:rFonts w:ascii="Times New Roman" w:eastAsia="Times New Roman" w:hAnsi="Times New Roman" w:cs="Times New Roman"/>
                <w:kern w:val="0"/>
                <w:sz w:val="20"/>
                <w:szCs w:val="24"/>
                <w14:ligatures w14:val="none"/>
              </w:rPr>
            </w:pPr>
          </w:p>
        </w:tc>
      </w:tr>
    </w:tbl>
    <w:p w14:paraId="6EA21856" w14:textId="77777777" w:rsidR="00BC6860" w:rsidRPr="00BC6860" w:rsidRDefault="00BC6860" w:rsidP="0082274B">
      <w:pPr>
        <w:numPr>
          <w:ilvl w:val="1"/>
          <w:numId w:val="6"/>
        </w:numPr>
        <w:tabs>
          <w:tab w:val="left" w:pos="0"/>
          <w:tab w:val="left" w:pos="426"/>
          <w:tab w:val="left" w:pos="567"/>
        </w:tabs>
        <w:overflowPunct w:val="0"/>
        <w:autoSpaceDE w:val="0"/>
        <w:autoSpaceDN w:val="0"/>
        <w:adjustRightInd w:val="0"/>
        <w:spacing w:after="0" w:line="240" w:lineRule="auto"/>
        <w:ind w:left="0" w:firstLine="0"/>
        <w:jc w:val="both"/>
        <w:rPr>
          <w:rFonts w:ascii="Times New Roman" w:eastAsia="Times New Roman" w:hAnsi="Times New Roman" w:cs="Times New Roman"/>
          <w:kern w:val="0"/>
          <w:sz w:val="24"/>
          <w:szCs w:val="24"/>
          <w14:ligatures w14:val="none"/>
        </w:rPr>
      </w:pPr>
      <w:r w:rsidRPr="00BC6860">
        <w:rPr>
          <w:rFonts w:ascii="Times New Roman" w:eastAsia="Times New Roman" w:hAnsi="Times New Roman" w:cs="Times New Roman"/>
          <w:kern w:val="0"/>
          <w:sz w:val="24"/>
          <w:szCs w:val="24"/>
          <w14:ligatures w14:val="none"/>
        </w:rPr>
        <w:t>Jei pasikeičia Šalies adresas ir / ar kiti duomenys, tokia Šalis turi informuoti kitą Šalį pranešdama ne vėliau, kaip prieš 10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38DB9CB3" w14:textId="77777777" w:rsidR="00BC6860" w:rsidRPr="00BC6860" w:rsidRDefault="00BC6860" w:rsidP="0082274B">
      <w:pPr>
        <w:numPr>
          <w:ilvl w:val="1"/>
          <w:numId w:val="6"/>
        </w:numPr>
        <w:tabs>
          <w:tab w:val="left" w:pos="0"/>
          <w:tab w:val="left" w:pos="426"/>
          <w:tab w:val="left" w:pos="567"/>
        </w:tabs>
        <w:overflowPunct w:val="0"/>
        <w:autoSpaceDE w:val="0"/>
        <w:autoSpaceDN w:val="0"/>
        <w:adjustRightInd w:val="0"/>
        <w:spacing w:after="0" w:line="240" w:lineRule="auto"/>
        <w:ind w:left="0" w:firstLine="0"/>
        <w:jc w:val="both"/>
        <w:rPr>
          <w:rFonts w:ascii="Times New Roman" w:eastAsia="Times New Roman" w:hAnsi="Times New Roman" w:cs="Times New Roman"/>
          <w:kern w:val="0"/>
          <w:sz w:val="24"/>
          <w:szCs w:val="24"/>
          <w14:ligatures w14:val="none"/>
        </w:rPr>
      </w:pPr>
      <w:r w:rsidRPr="00BC6860">
        <w:rPr>
          <w:rFonts w:ascii="Times New Roman" w:eastAsia="Times New Roman" w:hAnsi="Times New Roman" w:cs="Times New Roman"/>
          <w:kern w:val="0"/>
          <w:sz w:val="24"/>
          <w:szCs w:val="24"/>
          <w14:ligatures w14:val="none"/>
        </w:rPr>
        <w:t>Visi Sutarties pakeitimai ir papildymai galioja tik tuo atveju, jei jie šalių pasirašyti.</w:t>
      </w:r>
    </w:p>
    <w:p w14:paraId="07C4624C" w14:textId="77777777" w:rsidR="00BC6860" w:rsidRDefault="00BC6860" w:rsidP="0082274B">
      <w:pPr>
        <w:numPr>
          <w:ilvl w:val="1"/>
          <w:numId w:val="6"/>
        </w:numPr>
        <w:tabs>
          <w:tab w:val="left" w:pos="0"/>
          <w:tab w:val="left" w:pos="426"/>
          <w:tab w:val="left" w:pos="567"/>
        </w:tabs>
        <w:overflowPunct w:val="0"/>
        <w:autoSpaceDE w:val="0"/>
        <w:autoSpaceDN w:val="0"/>
        <w:adjustRightInd w:val="0"/>
        <w:spacing w:after="0" w:line="240" w:lineRule="auto"/>
        <w:ind w:left="0" w:firstLine="0"/>
        <w:jc w:val="both"/>
        <w:rPr>
          <w:rFonts w:ascii="Times New Roman" w:eastAsia="Times New Roman" w:hAnsi="Times New Roman" w:cs="Times New Roman"/>
          <w:kern w:val="0"/>
          <w:sz w:val="24"/>
          <w:szCs w:val="24"/>
          <w14:ligatures w14:val="none"/>
        </w:rPr>
      </w:pPr>
      <w:r w:rsidRPr="00BC6860">
        <w:rPr>
          <w:rFonts w:ascii="Times New Roman" w:eastAsia="Times New Roman" w:hAnsi="Times New Roman" w:cs="Times New Roman"/>
          <w:kern w:val="0"/>
          <w:sz w:val="24"/>
          <w:szCs w:val="24"/>
          <w:lang w:eastAsia="ar-SA"/>
          <w14:ligatures w14:val="none"/>
        </w:rPr>
        <w:t xml:space="preserve">Sutartis sudaryta lietuvių kalba, pasirašant </w:t>
      </w:r>
      <w:r w:rsidRPr="00BC6860">
        <w:rPr>
          <w:rFonts w:ascii="Times New Roman" w:eastAsia="Times New Roman" w:hAnsi="Times New Roman" w:cs="Times New Roman"/>
          <w:kern w:val="0"/>
          <w:sz w:val="24"/>
          <w:szCs w:val="24"/>
          <w14:ligatures w14:val="none"/>
        </w:rPr>
        <w:t>kvalifikuotais elektroniniais parašais, sudaroma 1 egzemplioriumi.</w:t>
      </w:r>
    </w:p>
    <w:p w14:paraId="13FBB103" w14:textId="77777777" w:rsidR="00BC6860" w:rsidRPr="00C84BF7" w:rsidRDefault="00BC6860" w:rsidP="00C84BF7">
      <w:pPr>
        <w:numPr>
          <w:ilvl w:val="1"/>
          <w:numId w:val="6"/>
        </w:numPr>
        <w:tabs>
          <w:tab w:val="left" w:pos="0"/>
          <w:tab w:val="left" w:pos="426"/>
          <w:tab w:val="left" w:pos="567"/>
        </w:tabs>
        <w:overflowPunct w:val="0"/>
        <w:autoSpaceDE w:val="0"/>
        <w:autoSpaceDN w:val="0"/>
        <w:adjustRightInd w:val="0"/>
        <w:spacing w:after="0" w:line="240" w:lineRule="auto"/>
        <w:ind w:left="0" w:firstLine="0"/>
        <w:jc w:val="both"/>
        <w:rPr>
          <w:rFonts w:ascii="Times New Roman" w:eastAsia="Times New Roman" w:hAnsi="Times New Roman" w:cs="Times New Roman"/>
          <w:bCs/>
          <w:kern w:val="0"/>
          <w:sz w:val="24"/>
          <w:szCs w:val="24"/>
          <w14:ligatures w14:val="none"/>
        </w:rPr>
      </w:pPr>
      <w:r w:rsidRPr="00C84BF7">
        <w:rPr>
          <w:rFonts w:ascii="Times New Roman" w:eastAsia="Times New Roman" w:hAnsi="Times New Roman" w:cs="Times New Roman"/>
          <w:bCs/>
          <w:kern w:val="0"/>
          <w:sz w:val="24"/>
          <w:szCs w:val="24"/>
          <w14:ligatures w14:val="none"/>
        </w:rPr>
        <w:t>Šią Sutartį sudaro Sutartis ir jos priedai, kurie yra neatskiriama Sutarties dalis:</w:t>
      </w:r>
    </w:p>
    <w:p w14:paraId="39C28ACB" w14:textId="77777777" w:rsidR="00BC6860" w:rsidRDefault="00BC6860" w:rsidP="00C84BF7">
      <w:pPr>
        <w:numPr>
          <w:ilvl w:val="2"/>
          <w:numId w:val="6"/>
        </w:numPr>
        <w:tabs>
          <w:tab w:val="left" w:pos="0"/>
          <w:tab w:val="left" w:pos="426"/>
          <w:tab w:val="left" w:pos="709"/>
        </w:tabs>
        <w:overflowPunct w:val="0"/>
        <w:autoSpaceDE w:val="0"/>
        <w:autoSpaceDN w:val="0"/>
        <w:adjustRightInd w:val="0"/>
        <w:spacing w:after="0" w:line="240" w:lineRule="auto"/>
        <w:ind w:left="0" w:firstLine="0"/>
        <w:jc w:val="both"/>
        <w:rPr>
          <w:rFonts w:ascii="Times New Roman" w:eastAsia="Times New Roman" w:hAnsi="Times New Roman" w:cs="Times New Roman"/>
          <w:kern w:val="0"/>
          <w:sz w:val="24"/>
          <w:szCs w:val="24"/>
          <w14:ligatures w14:val="none"/>
        </w:rPr>
      </w:pPr>
      <w:r w:rsidRPr="00BC6860">
        <w:rPr>
          <w:rFonts w:ascii="Times New Roman" w:eastAsia="Times New Roman" w:hAnsi="Times New Roman" w:cs="Times New Roman"/>
          <w:kern w:val="0"/>
          <w:sz w:val="24"/>
          <w:szCs w:val="24"/>
          <w14:ligatures w14:val="none"/>
        </w:rPr>
        <w:t>Techninė specifikacija (1 priedas).</w:t>
      </w:r>
    </w:p>
    <w:p w14:paraId="56B8BE9D" w14:textId="77777777" w:rsidR="00C41449" w:rsidRPr="00BC6860" w:rsidRDefault="00C41449" w:rsidP="00C41449">
      <w:pPr>
        <w:tabs>
          <w:tab w:val="left" w:pos="0"/>
          <w:tab w:val="left" w:pos="426"/>
          <w:tab w:val="left" w:pos="709"/>
        </w:tabs>
        <w:overflowPunct w:val="0"/>
        <w:autoSpaceDE w:val="0"/>
        <w:autoSpaceDN w:val="0"/>
        <w:adjustRightInd w:val="0"/>
        <w:spacing w:after="0" w:line="240" w:lineRule="auto"/>
        <w:jc w:val="both"/>
        <w:rPr>
          <w:rFonts w:ascii="Times New Roman" w:eastAsia="Times New Roman" w:hAnsi="Times New Roman" w:cs="Times New Roman"/>
          <w:kern w:val="0"/>
          <w:sz w:val="24"/>
          <w:szCs w:val="24"/>
          <w14:ligatures w14:val="none"/>
        </w:rPr>
      </w:pPr>
    </w:p>
    <w:p w14:paraId="44066799" w14:textId="77777777" w:rsidR="006242E9" w:rsidRDefault="006242E9" w:rsidP="006242E9">
      <w:pPr>
        <w:numPr>
          <w:ilvl w:val="0"/>
          <w:numId w:val="1"/>
        </w:numPr>
        <w:tabs>
          <w:tab w:val="left" w:pos="284"/>
          <w:tab w:val="left" w:pos="709"/>
        </w:tabs>
        <w:overflowPunct w:val="0"/>
        <w:autoSpaceDE w:val="0"/>
        <w:autoSpaceDN w:val="0"/>
        <w:adjustRightInd w:val="0"/>
        <w:spacing w:after="0" w:line="360" w:lineRule="auto"/>
        <w:ind w:left="709" w:right="-68" w:hanging="709"/>
        <w:jc w:val="center"/>
        <w:rPr>
          <w:rFonts w:ascii="Times New Roman" w:eastAsia="Times New Roman" w:hAnsi="Times New Roman" w:cs="Times New Roman"/>
          <w:b/>
          <w:kern w:val="0"/>
          <w:sz w:val="24"/>
          <w:szCs w:val="24"/>
          <w14:ligatures w14:val="none"/>
        </w:rPr>
      </w:pPr>
      <w:r w:rsidRPr="006242E9">
        <w:rPr>
          <w:rFonts w:ascii="Times New Roman" w:eastAsia="Times New Roman" w:hAnsi="Times New Roman" w:cs="Times New Roman"/>
          <w:b/>
          <w:kern w:val="0"/>
          <w:sz w:val="24"/>
          <w:szCs w:val="24"/>
          <w14:ligatures w14:val="none"/>
        </w:rPr>
        <w:t>ŠALIŲ REKVIZITAI IR PARAŠAI</w:t>
      </w:r>
    </w:p>
    <w:p w14:paraId="74D4C8F0" w14:textId="77777777" w:rsidR="00CB116A" w:rsidRDefault="00CB116A" w:rsidP="00CB116A">
      <w:pPr>
        <w:tabs>
          <w:tab w:val="left" w:pos="284"/>
          <w:tab w:val="left" w:pos="709"/>
        </w:tabs>
        <w:overflowPunct w:val="0"/>
        <w:autoSpaceDE w:val="0"/>
        <w:autoSpaceDN w:val="0"/>
        <w:adjustRightInd w:val="0"/>
        <w:spacing w:after="0" w:line="360" w:lineRule="auto"/>
        <w:ind w:right="-68"/>
        <w:jc w:val="center"/>
        <w:rPr>
          <w:rFonts w:ascii="Times New Roman" w:eastAsia="Times New Roman" w:hAnsi="Times New Roman" w:cs="Times New Roman"/>
          <w:b/>
          <w:kern w:val="0"/>
          <w:sz w:val="24"/>
          <w:szCs w:val="24"/>
          <w14:ligatures w14:val="none"/>
        </w:rPr>
      </w:pPr>
    </w:p>
    <w:p w14:paraId="3258C152" w14:textId="7FBDB68B" w:rsidR="00CB116A" w:rsidRPr="00CB116A" w:rsidRDefault="00CB116A" w:rsidP="00CB116A">
      <w:pPr>
        <w:autoSpaceDE w:val="0"/>
        <w:autoSpaceDN w:val="0"/>
        <w:adjustRightInd w:val="0"/>
        <w:spacing w:after="0" w:line="240" w:lineRule="auto"/>
        <w:rPr>
          <w:rFonts w:ascii="Times New Roman" w:eastAsia="Times New Roman" w:hAnsi="Times New Roman" w:cs="Times New Roman"/>
          <w:b/>
          <w:bCs/>
          <w:color w:val="000000"/>
          <w:kern w:val="0"/>
          <w:lang w:eastAsia="lt-LT"/>
          <w14:ligatures w14:val="none"/>
        </w:rPr>
      </w:pPr>
      <w:r w:rsidRPr="00CB116A">
        <w:rPr>
          <w:rFonts w:ascii="Times New Roman" w:eastAsia="Times New Roman" w:hAnsi="Times New Roman" w:cs="Times New Roman"/>
          <w:b/>
          <w:bCs/>
          <w:color w:val="000000"/>
          <w:kern w:val="0"/>
          <w:lang w:eastAsia="lt-LT"/>
          <w14:ligatures w14:val="none"/>
        </w:rPr>
        <w:t>PIRKĖJAS</w:t>
      </w:r>
      <w:r w:rsidRPr="00CB116A">
        <w:rPr>
          <w:rFonts w:ascii="Times New Roman" w:eastAsia="Times New Roman" w:hAnsi="Times New Roman" w:cs="Times New Roman"/>
          <w:b/>
          <w:bCs/>
          <w:color w:val="000000"/>
          <w:kern w:val="0"/>
          <w:lang w:eastAsia="lt-LT"/>
          <w14:ligatures w14:val="none"/>
        </w:rPr>
        <w:tab/>
      </w:r>
      <w:r w:rsidRPr="00CB116A">
        <w:rPr>
          <w:rFonts w:ascii="Times New Roman" w:eastAsia="Times New Roman" w:hAnsi="Times New Roman" w:cs="Times New Roman"/>
          <w:b/>
          <w:bCs/>
          <w:color w:val="000000"/>
          <w:kern w:val="0"/>
          <w:lang w:eastAsia="lt-LT"/>
          <w14:ligatures w14:val="none"/>
        </w:rPr>
        <w:tab/>
      </w:r>
      <w:r w:rsidRPr="00CB116A">
        <w:rPr>
          <w:rFonts w:ascii="Times New Roman" w:eastAsia="Times New Roman" w:hAnsi="Times New Roman" w:cs="Times New Roman"/>
          <w:b/>
          <w:bCs/>
          <w:color w:val="000000"/>
          <w:kern w:val="0"/>
          <w:lang w:eastAsia="lt-LT"/>
          <w14:ligatures w14:val="none"/>
        </w:rPr>
        <w:tab/>
      </w:r>
      <w:r w:rsidRPr="00CB116A">
        <w:rPr>
          <w:rFonts w:ascii="Times New Roman" w:eastAsia="Times New Roman" w:hAnsi="Times New Roman" w:cs="Times New Roman"/>
          <w:b/>
          <w:bCs/>
          <w:color w:val="000000"/>
          <w:kern w:val="0"/>
          <w:lang w:eastAsia="lt-LT"/>
          <w14:ligatures w14:val="none"/>
        </w:rPr>
        <w:tab/>
      </w:r>
      <w:r w:rsidR="00DF1387">
        <w:rPr>
          <w:rFonts w:ascii="Times New Roman" w:eastAsia="Times New Roman" w:hAnsi="Times New Roman" w:cs="Times New Roman"/>
          <w:b/>
          <w:bCs/>
          <w:color w:val="000000"/>
          <w:kern w:val="0"/>
          <w:lang w:eastAsia="lt-LT"/>
          <w14:ligatures w14:val="none"/>
        </w:rPr>
        <w:t>TIEKĖJAS</w:t>
      </w:r>
    </w:p>
    <w:p w14:paraId="11FD3C36" w14:textId="77777777" w:rsidR="00CB116A" w:rsidRPr="00CB116A" w:rsidRDefault="00CB116A" w:rsidP="00CB116A">
      <w:pPr>
        <w:autoSpaceDE w:val="0"/>
        <w:autoSpaceDN w:val="0"/>
        <w:adjustRightInd w:val="0"/>
        <w:spacing w:after="0" w:line="240" w:lineRule="auto"/>
        <w:rPr>
          <w:rFonts w:ascii="Times New Roman" w:eastAsia="Times New Roman" w:hAnsi="Times New Roman" w:cs="Times New Roman"/>
          <w:color w:val="000000"/>
          <w:kern w:val="0"/>
          <w:lang w:val="en-US" w:eastAsia="lt-LT"/>
          <w14:ligatures w14:val="none"/>
        </w:rPr>
      </w:pPr>
      <w:r w:rsidRPr="00CB116A">
        <w:rPr>
          <w:rFonts w:ascii="Times New Roman" w:eastAsia="Times New Roman" w:hAnsi="Times New Roman" w:cs="Times New Roman"/>
          <w:color w:val="000000"/>
          <w:kern w:val="0"/>
          <w:lang w:eastAsia="lt-LT"/>
          <w14:ligatures w14:val="none"/>
        </w:rPr>
        <w:t xml:space="preserve"> </w:t>
      </w:r>
    </w:p>
    <w:tbl>
      <w:tblPr>
        <w:tblW w:w="10140" w:type="dxa"/>
        <w:tblInd w:w="-72" w:type="dxa"/>
        <w:tblLayout w:type="fixed"/>
        <w:tblLook w:val="0000" w:firstRow="0" w:lastRow="0" w:firstColumn="0" w:lastColumn="0" w:noHBand="0" w:noVBand="0"/>
      </w:tblPr>
      <w:tblGrid>
        <w:gridCol w:w="5070"/>
        <w:gridCol w:w="5070"/>
      </w:tblGrid>
      <w:tr w:rsidR="00CB116A" w:rsidRPr="00CB116A" w14:paraId="18B9CAC9" w14:textId="77777777" w:rsidTr="00630FC2">
        <w:trPr>
          <w:trHeight w:val="559"/>
        </w:trPr>
        <w:tc>
          <w:tcPr>
            <w:tcW w:w="5070" w:type="dxa"/>
          </w:tcPr>
          <w:p w14:paraId="3AFB99CA" w14:textId="77777777" w:rsidR="00CB116A" w:rsidRPr="00CB116A" w:rsidRDefault="00CB116A" w:rsidP="00CB116A">
            <w:pPr>
              <w:spacing w:after="0" w:line="240" w:lineRule="auto"/>
              <w:rPr>
                <w:rFonts w:ascii="Times New Roman" w:eastAsia="Times New Roman" w:hAnsi="Times New Roman" w:cs="Times New Roman"/>
                <w:b/>
                <w:kern w:val="0"/>
                <w14:ligatures w14:val="none"/>
              </w:rPr>
            </w:pPr>
            <w:r w:rsidRPr="00CB116A">
              <w:rPr>
                <w:rFonts w:ascii="Times New Roman" w:eastAsia="Times New Roman" w:hAnsi="Times New Roman" w:cs="Times New Roman"/>
                <w:b/>
                <w:kern w:val="0"/>
                <w14:ligatures w14:val="none"/>
              </w:rPr>
              <w:t>UAB KOMUNALINIŲ PASLAUGŲ CENTRAS</w:t>
            </w:r>
          </w:p>
        </w:tc>
        <w:tc>
          <w:tcPr>
            <w:tcW w:w="5070" w:type="dxa"/>
          </w:tcPr>
          <w:p w14:paraId="6147C0BC" w14:textId="77777777" w:rsidR="00CB116A" w:rsidRPr="00CB116A" w:rsidRDefault="00CB116A" w:rsidP="00CB116A">
            <w:pPr>
              <w:spacing w:after="0" w:line="240" w:lineRule="auto"/>
              <w:jc w:val="both"/>
              <w:rPr>
                <w:rFonts w:ascii="Times New Roman" w:eastAsia="Times New Roman" w:hAnsi="Times New Roman" w:cs="Times New Roman"/>
                <w:b/>
                <w:kern w:val="0"/>
                <w14:ligatures w14:val="none"/>
              </w:rPr>
            </w:pPr>
            <w:r w:rsidRPr="00CB116A">
              <w:rPr>
                <w:rFonts w:ascii="Times New Roman" w:eastAsia="Times New Roman" w:hAnsi="Times New Roman" w:cs="Times New Roman"/>
                <w:b/>
                <w:kern w:val="0"/>
                <w14:ligatures w14:val="none"/>
              </w:rPr>
              <w:t>...................................................</w:t>
            </w:r>
          </w:p>
        </w:tc>
      </w:tr>
      <w:tr w:rsidR="00CB116A" w:rsidRPr="00CB116A" w14:paraId="33EDDEDB" w14:textId="77777777" w:rsidTr="00630FC2">
        <w:tc>
          <w:tcPr>
            <w:tcW w:w="5070" w:type="dxa"/>
          </w:tcPr>
          <w:p w14:paraId="2AA5365F" w14:textId="082252EA" w:rsidR="00CB116A" w:rsidRPr="00CB116A" w:rsidRDefault="00CB116A" w:rsidP="00CB116A">
            <w:pPr>
              <w:spacing w:after="0" w:line="240" w:lineRule="auto"/>
              <w:jc w:val="both"/>
              <w:rPr>
                <w:rFonts w:ascii="Times New Roman" w:eastAsia="Times New Roman" w:hAnsi="Times New Roman" w:cs="Times New Roman"/>
                <w:kern w:val="0"/>
                <w14:ligatures w14:val="none"/>
              </w:rPr>
            </w:pPr>
            <w:r w:rsidRPr="00F92416">
              <w:rPr>
                <w:rFonts w:ascii="Times New Roman" w:eastAsia="Times New Roman" w:hAnsi="Times New Roman" w:cs="Times New Roman"/>
                <w:bCs/>
                <w:kern w:val="0"/>
                <w:sz w:val="24"/>
                <w:szCs w:val="24"/>
                <w14:ligatures w14:val="none"/>
              </w:rPr>
              <w:t>Liepų g. 34, Garliava, LT-53206 Kauno r.</w:t>
            </w:r>
          </w:p>
        </w:tc>
        <w:tc>
          <w:tcPr>
            <w:tcW w:w="5070" w:type="dxa"/>
          </w:tcPr>
          <w:p w14:paraId="1F239A94" w14:textId="77777777" w:rsidR="00CB116A" w:rsidRPr="00CB116A" w:rsidRDefault="00CB116A" w:rsidP="00CB116A">
            <w:pPr>
              <w:spacing w:after="0" w:line="240" w:lineRule="auto"/>
              <w:jc w:val="both"/>
              <w:rPr>
                <w:rFonts w:ascii="Times New Roman" w:eastAsia="Times New Roman" w:hAnsi="Times New Roman" w:cs="Times New Roman"/>
                <w:kern w:val="0"/>
                <w14:ligatures w14:val="none"/>
              </w:rPr>
            </w:pPr>
            <w:r w:rsidRPr="00CB116A">
              <w:rPr>
                <w:rFonts w:ascii="Times New Roman" w:eastAsia="Times New Roman" w:hAnsi="Times New Roman" w:cs="Times New Roman"/>
                <w:kern w:val="0"/>
                <w14:ligatures w14:val="none"/>
              </w:rPr>
              <w:t xml:space="preserve"> ..................................................</w:t>
            </w:r>
          </w:p>
        </w:tc>
      </w:tr>
      <w:tr w:rsidR="00CB116A" w:rsidRPr="00CB116A" w14:paraId="3FB88FE7" w14:textId="77777777" w:rsidTr="00630FC2">
        <w:tc>
          <w:tcPr>
            <w:tcW w:w="5070" w:type="dxa"/>
          </w:tcPr>
          <w:p w14:paraId="46684B9B" w14:textId="7BA34A7B" w:rsidR="00CB116A" w:rsidRPr="00CB116A" w:rsidRDefault="00CB116A" w:rsidP="00CB116A">
            <w:pPr>
              <w:spacing w:after="0" w:line="240" w:lineRule="auto"/>
              <w:jc w:val="both"/>
              <w:rPr>
                <w:rFonts w:ascii="Times New Roman" w:eastAsia="Times New Roman" w:hAnsi="Times New Roman" w:cs="Times New Roman"/>
                <w:kern w:val="0"/>
                <w14:ligatures w14:val="none"/>
              </w:rPr>
            </w:pPr>
            <w:r w:rsidRPr="00F92416">
              <w:rPr>
                <w:rFonts w:ascii="Times New Roman" w:eastAsia="Times New Roman" w:hAnsi="Times New Roman" w:cs="Times New Roman"/>
                <w:bCs/>
                <w:kern w:val="0"/>
                <w:sz w:val="24"/>
                <w:szCs w:val="24"/>
                <w14:ligatures w14:val="none"/>
              </w:rPr>
              <w:t>Tel. +370 602 22772</w:t>
            </w:r>
          </w:p>
        </w:tc>
        <w:tc>
          <w:tcPr>
            <w:tcW w:w="5070" w:type="dxa"/>
          </w:tcPr>
          <w:p w14:paraId="0F9E1C83" w14:textId="7E8BFCF7" w:rsidR="00CB116A" w:rsidRPr="00CB116A" w:rsidRDefault="00DF1387" w:rsidP="00CB116A">
            <w:pPr>
              <w:spacing w:after="0" w:line="240"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Tel. .</w:t>
            </w:r>
            <w:r w:rsidR="00CB116A" w:rsidRPr="00CB116A">
              <w:rPr>
                <w:rFonts w:ascii="Times New Roman" w:eastAsia="Times New Roman" w:hAnsi="Times New Roman" w:cs="Times New Roman"/>
                <w:kern w:val="0"/>
                <w14:ligatures w14:val="none"/>
              </w:rPr>
              <w:t>..........................................</w:t>
            </w:r>
          </w:p>
        </w:tc>
      </w:tr>
      <w:tr w:rsidR="00CB116A" w:rsidRPr="00CB116A" w14:paraId="73A61114" w14:textId="77777777" w:rsidTr="00630FC2">
        <w:tc>
          <w:tcPr>
            <w:tcW w:w="5070" w:type="dxa"/>
          </w:tcPr>
          <w:p w14:paraId="2675613E" w14:textId="77777777" w:rsidR="00CB116A" w:rsidRPr="00CB116A" w:rsidRDefault="00CB116A" w:rsidP="00CB116A">
            <w:pPr>
              <w:spacing w:after="0" w:line="240" w:lineRule="auto"/>
              <w:jc w:val="both"/>
              <w:rPr>
                <w:rFonts w:ascii="Times New Roman" w:eastAsia="Times New Roman" w:hAnsi="Times New Roman" w:cs="Times New Roman"/>
                <w:kern w:val="0"/>
                <w14:ligatures w14:val="none"/>
              </w:rPr>
            </w:pPr>
            <w:r w:rsidRPr="00CB116A">
              <w:rPr>
                <w:rFonts w:ascii="Times New Roman" w:eastAsia="Times New Roman" w:hAnsi="Times New Roman" w:cs="Times New Roman"/>
                <w:kern w:val="0"/>
                <w14:ligatures w14:val="none"/>
              </w:rPr>
              <w:t>LT904010042501738469</w:t>
            </w:r>
          </w:p>
        </w:tc>
        <w:tc>
          <w:tcPr>
            <w:tcW w:w="5070" w:type="dxa"/>
          </w:tcPr>
          <w:p w14:paraId="00205694" w14:textId="77777777" w:rsidR="00CB116A" w:rsidRPr="00CB116A" w:rsidRDefault="00CB116A" w:rsidP="00CB116A">
            <w:pPr>
              <w:spacing w:after="0" w:line="240" w:lineRule="auto"/>
              <w:jc w:val="both"/>
              <w:rPr>
                <w:rFonts w:ascii="Times New Roman" w:eastAsia="Times New Roman" w:hAnsi="Times New Roman" w:cs="Times New Roman"/>
                <w:kern w:val="0"/>
                <w14:ligatures w14:val="none"/>
              </w:rPr>
            </w:pPr>
            <w:r w:rsidRPr="00CB116A">
              <w:rPr>
                <w:rFonts w:ascii="Times New Roman" w:eastAsia="Times New Roman" w:hAnsi="Times New Roman" w:cs="Times New Roman"/>
                <w:kern w:val="0"/>
                <w14:ligatures w14:val="none"/>
              </w:rPr>
              <w:t>..................................................</w:t>
            </w:r>
          </w:p>
        </w:tc>
      </w:tr>
      <w:tr w:rsidR="00CB116A" w:rsidRPr="00CB116A" w14:paraId="1BC1D888" w14:textId="77777777" w:rsidTr="00630FC2">
        <w:tc>
          <w:tcPr>
            <w:tcW w:w="5070" w:type="dxa"/>
          </w:tcPr>
          <w:p w14:paraId="44EA17A4" w14:textId="77777777" w:rsidR="00CB116A" w:rsidRPr="00CB116A" w:rsidRDefault="00CB116A" w:rsidP="00CB116A">
            <w:pPr>
              <w:spacing w:after="0" w:line="240" w:lineRule="auto"/>
              <w:jc w:val="both"/>
              <w:rPr>
                <w:rFonts w:ascii="Times New Roman" w:eastAsia="Times New Roman" w:hAnsi="Times New Roman" w:cs="Times New Roman"/>
                <w:kern w:val="0"/>
                <w14:ligatures w14:val="none"/>
              </w:rPr>
            </w:pPr>
            <w:r w:rsidRPr="00CB116A">
              <w:rPr>
                <w:rFonts w:ascii="Times New Roman" w:eastAsia="Times New Roman" w:hAnsi="Times New Roman" w:cs="Times New Roman"/>
                <w:kern w:val="0"/>
                <w14:ligatures w14:val="none"/>
              </w:rPr>
              <w:t xml:space="preserve">AB </w:t>
            </w:r>
            <w:proofErr w:type="spellStart"/>
            <w:r w:rsidRPr="00CB116A">
              <w:rPr>
                <w:rFonts w:ascii="Times New Roman" w:eastAsia="Times New Roman" w:hAnsi="Times New Roman" w:cs="Times New Roman"/>
                <w:kern w:val="0"/>
                <w14:ligatures w14:val="none"/>
              </w:rPr>
              <w:t>Luminor</w:t>
            </w:r>
            <w:proofErr w:type="spellEnd"/>
            <w:r w:rsidRPr="00CB116A">
              <w:rPr>
                <w:rFonts w:ascii="Times New Roman" w:eastAsia="Times New Roman" w:hAnsi="Times New Roman" w:cs="Times New Roman"/>
                <w:kern w:val="0"/>
                <w14:ligatures w14:val="none"/>
              </w:rPr>
              <w:t xml:space="preserve"> bankas</w:t>
            </w:r>
          </w:p>
        </w:tc>
        <w:tc>
          <w:tcPr>
            <w:tcW w:w="5070" w:type="dxa"/>
          </w:tcPr>
          <w:p w14:paraId="6399BBAD" w14:textId="77777777" w:rsidR="00CB116A" w:rsidRPr="00CB116A" w:rsidRDefault="00CB116A" w:rsidP="00CB116A">
            <w:pPr>
              <w:spacing w:after="0" w:line="240" w:lineRule="auto"/>
              <w:jc w:val="both"/>
              <w:rPr>
                <w:rFonts w:ascii="Times New Roman" w:eastAsia="Times New Roman" w:hAnsi="Times New Roman" w:cs="Times New Roman"/>
                <w:kern w:val="0"/>
                <w14:ligatures w14:val="none"/>
              </w:rPr>
            </w:pPr>
            <w:r w:rsidRPr="00CB116A">
              <w:rPr>
                <w:rFonts w:ascii="Times New Roman" w:eastAsia="Times New Roman" w:hAnsi="Times New Roman" w:cs="Times New Roman"/>
                <w:kern w:val="0"/>
                <w14:ligatures w14:val="none"/>
              </w:rPr>
              <w:t>..................................................</w:t>
            </w:r>
          </w:p>
        </w:tc>
      </w:tr>
      <w:tr w:rsidR="00CB116A" w:rsidRPr="00CB116A" w14:paraId="3494F67A" w14:textId="77777777" w:rsidTr="00630FC2">
        <w:tc>
          <w:tcPr>
            <w:tcW w:w="5070" w:type="dxa"/>
          </w:tcPr>
          <w:p w14:paraId="769C9678" w14:textId="77777777" w:rsidR="00CB116A" w:rsidRPr="00CB116A" w:rsidRDefault="00CB116A" w:rsidP="00CB116A">
            <w:pPr>
              <w:spacing w:after="0" w:line="240" w:lineRule="auto"/>
              <w:jc w:val="both"/>
              <w:rPr>
                <w:rFonts w:ascii="Times New Roman" w:eastAsia="Times New Roman" w:hAnsi="Times New Roman" w:cs="Times New Roman"/>
                <w:kern w:val="0"/>
                <w14:ligatures w14:val="none"/>
              </w:rPr>
            </w:pPr>
            <w:r w:rsidRPr="00CB116A">
              <w:rPr>
                <w:rFonts w:ascii="Times New Roman" w:eastAsia="Times New Roman" w:hAnsi="Times New Roman" w:cs="Times New Roman"/>
                <w:kern w:val="0"/>
                <w14:ligatures w14:val="none"/>
              </w:rPr>
              <w:t>Banko kodas 40100</w:t>
            </w:r>
          </w:p>
        </w:tc>
        <w:tc>
          <w:tcPr>
            <w:tcW w:w="5070" w:type="dxa"/>
          </w:tcPr>
          <w:p w14:paraId="70457B38" w14:textId="77777777" w:rsidR="00CB116A" w:rsidRPr="00CB116A" w:rsidRDefault="00CB116A" w:rsidP="00CB116A">
            <w:pPr>
              <w:spacing w:after="0" w:line="240" w:lineRule="auto"/>
              <w:jc w:val="both"/>
              <w:rPr>
                <w:rFonts w:ascii="Times New Roman" w:eastAsia="Times New Roman" w:hAnsi="Times New Roman" w:cs="Times New Roman"/>
                <w:kern w:val="0"/>
                <w14:ligatures w14:val="none"/>
              </w:rPr>
            </w:pPr>
            <w:r w:rsidRPr="00CB116A">
              <w:rPr>
                <w:rFonts w:ascii="Times New Roman" w:eastAsia="Times New Roman" w:hAnsi="Times New Roman" w:cs="Times New Roman"/>
                <w:kern w:val="0"/>
                <w14:ligatures w14:val="none"/>
              </w:rPr>
              <w:t>Banko kodas ............................</w:t>
            </w:r>
          </w:p>
        </w:tc>
      </w:tr>
      <w:tr w:rsidR="00CB116A" w:rsidRPr="00CB116A" w14:paraId="6F5CD88D" w14:textId="77777777" w:rsidTr="00630FC2">
        <w:tc>
          <w:tcPr>
            <w:tcW w:w="5070" w:type="dxa"/>
          </w:tcPr>
          <w:p w14:paraId="51C065C9" w14:textId="77777777" w:rsidR="00CB116A" w:rsidRPr="00CB116A" w:rsidRDefault="00CB116A" w:rsidP="00CB116A">
            <w:pPr>
              <w:spacing w:after="0" w:line="240" w:lineRule="auto"/>
              <w:jc w:val="both"/>
              <w:rPr>
                <w:rFonts w:ascii="Times New Roman" w:eastAsia="Times New Roman" w:hAnsi="Times New Roman" w:cs="Times New Roman"/>
                <w:kern w:val="0"/>
                <w14:ligatures w14:val="none"/>
              </w:rPr>
            </w:pPr>
            <w:r w:rsidRPr="00CB116A">
              <w:rPr>
                <w:rFonts w:ascii="Times New Roman" w:eastAsia="Times New Roman" w:hAnsi="Times New Roman" w:cs="Times New Roman"/>
                <w:kern w:val="0"/>
                <w14:ligatures w14:val="none"/>
              </w:rPr>
              <w:t>Įmonės kodas 301846604</w:t>
            </w:r>
          </w:p>
        </w:tc>
        <w:tc>
          <w:tcPr>
            <w:tcW w:w="5070" w:type="dxa"/>
          </w:tcPr>
          <w:p w14:paraId="5D0DA416" w14:textId="77777777" w:rsidR="00CB116A" w:rsidRPr="00CB116A" w:rsidRDefault="00CB116A" w:rsidP="00CB116A">
            <w:pPr>
              <w:spacing w:after="0" w:line="240" w:lineRule="auto"/>
              <w:jc w:val="both"/>
              <w:rPr>
                <w:rFonts w:ascii="Times New Roman" w:eastAsia="Times New Roman" w:hAnsi="Times New Roman" w:cs="Times New Roman"/>
                <w:kern w:val="0"/>
                <w14:ligatures w14:val="none"/>
              </w:rPr>
            </w:pPr>
            <w:r w:rsidRPr="00CB116A">
              <w:rPr>
                <w:rFonts w:ascii="Times New Roman" w:eastAsia="Times New Roman" w:hAnsi="Times New Roman" w:cs="Times New Roman"/>
                <w:kern w:val="0"/>
                <w14:ligatures w14:val="none"/>
              </w:rPr>
              <w:t>Įmonės kodas ..........................</w:t>
            </w:r>
          </w:p>
        </w:tc>
      </w:tr>
      <w:tr w:rsidR="00CB116A" w:rsidRPr="00CB116A" w14:paraId="62F2B7E5" w14:textId="77777777" w:rsidTr="00630FC2">
        <w:tc>
          <w:tcPr>
            <w:tcW w:w="5070" w:type="dxa"/>
          </w:tcPr>
          <w:p w14:paraId="57EC7D07" w14:textId="77777777" w:rsidR="00CB116A" w:rsidRPr="00CB116A" w:rsidRDefault="00CB116A" w:rsidP="00CB116A">
            <w:pPr>
              <w:spacing w:after="0" w:line="240" w:lineRule="auto"/>
              <w:jc w:val="both"/>
              <w:rPr>
                <w:rFonts w:ascii="Times New Roman" w:eastAsia="Times New Roman" w:hAnsi="Times New Roman" w:cs="Times New Roman"/>
                <w:kern w:val="0"/>
                <w14:ligatures w14:val="none"/>
              </w:rPr>
            </w:pPr>
            <w:r w:rsidRPr="00CB116A">
              <w:rPr>
                <w:rFonts w:ascii="Times New Roman" w:eastAsia="Times New Roman" w:hAnsi="Times New Roman" w:cs="Times New Roman"/>
                <w:kern w:val="0"/>
                <w14:ligatures w14:val="none"/>
              </w:rPr>
              <w:lastRenderedPageBreak/>
              <w:t>Registro Nr.124397</w:t>
            </w:r>
          </w:p>
        </w:tc>
        <w:tc>
          <w:tcPr>
            <w:tcW w:w="5070" w:type="dxa"/>
          </w:tcPr>
          <w:p w14:paraId="26854D49" w14:textId="77777777" w:rsidR="00CB116A" w:rsidRPr="00CB116A" w:rsidRDefault="00CB116A" w:rsidP="00CB116A">
            <w:pPr>
              <w:spacing w:after="0" w:line="240" w:lineRule="auto"/>
              <w:jc w:val="both"/>
              <w:rPr>
                <w:rFonts w:ascii="Times New Roman" w:eastAsia="Times New Roman" w:hAnsi="Times New Roman" w:cs="Times New Roman"/>
                <w:kern w:val="0"/>
                <w14:ligatures w14:val="none"/>
              </w:rPr>
            </w:pPr>
            <w:r w:rsidRPr="00CB116A">
              <w:rPr>
                <w:rFonts w:ascii="Times New Roman" w:eastAsia="Times New Roman" w:hAnsi="Times New Roman" w:cs="Times New Roman"/>
                <w:kern w:val="0"/>
                <w14:ligatures w14:val="none"/>
              </w:rPr>
              <w:t>Registro Nr...........</w:t>
            </w:r>
          </w:p>
        </w:tc>
      </w:tr>
      <w:tr w:rsidR="00CB116A" w:rsidRPr="00CB116A" w14:paraId="1EFC647E" w14:textId="77777777" w:rsidTr="00630FC2">
        <w:tc>
          <w:tcPr>
            <w:tcW w:w="5070" w:type="dxa"/>
          </w:tcPr>
          <w:p w14:paraId="1485A5E2" w14:textId="77777777" w:rsidR="00CB116A" w:rsidRPr="00CB116A" w:rsidRDefault="00CB116A" w:rsidP="00CB116A">
            <w:pPr>
              <w:spacing w:after="0" w:line="240" w:lineRule="auto"/>
              <w:jc w:val="both"/>
              <w:rPr>
                <w:rFonts w:ascii="Times New Roman" w:eastAsia="Times New Roman" w:hAnsi="Times New Roman" w:cs="Times New Roman"/>
                <w:kern w:val="0"/>
                <w14:ligatures w14:val="none"/>
              </w:rPr>
            </w:pPr>
            <w:proofErr w:type="spellStart"/>
            <w:r w:rsidRPr="00CB116A">
              <w:rPr>
                <w:rFonts w:ascii="Times New Roman" w:eastAsia="Times New Roman" w:hAnsi="Times New Roman" w:cs="Times New Roman"/>
                <w:kern w:val="0"/>
                <w14:ligatures w14:val="none"/>
              </w:rPr>
              <w:t>Įreg</w:t>
            </w:r>
            <w:proofErr w:type="spellEnd"/>
            <w:r w:rsidRPr="00CB116A">
              <w:rPr>
                <w:rFonts w:ascii="Times New Roman" w:eastAsia="Times New Roman" w:hAnsi="Times New Roman" w:cs="Times New Roman"/>
                <w:kern w:val="0"/>
                <w14:ligatures w14:val="none"/>
              </w:rPr>
              <w:t xml:space="preserve">. 2008 m. rugsėjo 04 d. VĮ Registrų centro </w:t>
            </w:r>
          </w:p>
          <w:p w14:paraId="663992D6" w14:textId="77777777" w:rsidR="00CB116A" w:rsidRPr="00CB116A" w:rsidRDefault="00CB116A" w:rsidP="00CB116A">
            <w:pPr>
              <w:spacing w:after="0" w:line="240" w:lineRule="auto"/>
              <w:jc w:val="both"/>
              <w:rPr>
                <w:rFonts w:ascii="Times New Roman" w:eastAsia="Times New Roman" w:hAnsi="Times New Roman" w:cs="Times New Roman"/>
                <w:kern w:val="0"/>
                <w14:ligatures w14:val="none"/>
              </w:rPr>
            </w:pPr>
            <w:r w:rsidRPr="00CB116A">
              <w:rPr>
                <w:rFonts w:ascii="Times New Roman" w:eastAsia="Times New Roman" w:hAnsi="Times New Roman" w:cs="Times New Roman"/>
                <w:kern w:val="0"/>
                <w14:ligatures w14:val="none"/>
              </w:rPr>
              <w:t xml:space="preserve">Kauno </w:t>
            </w:r>
            <w:proofErr w:type="spellStart"/>
            <w:r w:rsidRPr="00CB116A">
              <w:rPr>
                <w:rFonts w:ascii="Times New Roman" w:eastAsia="Times New Roman" w:hAnsi="Times New Roman" w:cs="Times New Roman"/>
                <w:kern w:val="0"/>
                <w14:ligatures w14:val="none"/>
              </w:rPr>
              <w:t>fil</w:t>
            </w:r>
            <w:proofErr w:type="spellEnd"/>
            <w:r w:rsidRPr="00CB116A">
              <w:rPr>
                <w:rFonts w:ascii="Times New Roman" w:eastAsia="Times New Roman" w:hAnsi="Times New Roman" w:cs="Times New Roman"/>
                <w:kern w:val="0"/>
                <w14:ligatures w14:val="none"/>
              </w:rPr>
              <w:t>.</w:t>
            </w:r>
          </w:p>
        </w:tc>
        <w:tc>
          <w:tcPr>
            <w:tcW w:w="5070" w:type="dxa"/>
          </w:tcPr>
          <w:p w14:paraId="49C2FD60" w14:textId="77777777" w:rsidR="00CB116A" w:rsidRPr="00CB116A" w:rsidRDefault="00CB116A" w:rsidP="00CB116A">
            <w:pPr>
              <w:spacing w:after="0" w:line="240" w:lineRule="auto"/>
              <w:jc w:val="both"/>
              <w:rPr>
                <w:rFonts w:ascii="Times New Roman" w:eastAsia="Times New Roman" w:hAnsi="Times New Roman" w:cs="Times New Roman"/>
                <w:kern w:val="0"/>
                <w14:ligatures w14:val="none"/>
              </w:rPr>
            </w:pPr>
            <w:proofErr w:type="spellStart"/>
            <w:r w:rsidRPr="00CB116A">
              <w:rPr>
                <w:rFonts w:ascii="Times New Roman" w:eastAsia="Times New Roman" w:hAnsi="Times New Roman" w:cs="Times New Roman"/>
                <w:kern w:val="0"/>
                <w14:ligatures w14:val="none"/>
              </w:rPr>
              <w:t>Įreg</w:t>
            </w:r>
            <w:proofErr w:type="spellEnd"/>
            <w:r w:rsidRPr="00CB116A">
              <w:rPr>
                <w:rFonts w:ascii="Times New Roman" w:eastAsia="Times New Roman" w:hAnsi="Times New Roman" w:cs="Times New Roman"/>
                <w:kern w:val="0"/>
                <w14:ligatures w14:val="none"/>
              </w:rPr>
              <w:t>. ........... m. .............. 30 d. VĮ Registrų centro</w:t>
            </w:r>
          </w:p>
          <w:p w14:paraId="587F195A" w14:textId="77777777" w:rsidR="00CB116A" w:rsidRPr="00CB116A" w:rsidRDefault="00CB116A" w:rsidP="00CB116A">
            <w:pPr>
              <w:spacing w:after="0" w:line="240" w:lineRule="auto"/>
              <w:jc w:val="both"/>
              <w:rPr>
                <w:rFonts w:ascii="Times New Roman" w:eastAsia="Times New Roman" w:hAnsi="Times New Roman" w:cs="Times New Roman"/>
                <w:kern w:val="0"/>
                <w14:ligatures w14:val="none"/>
              </w:rPr>
            </w:pPr>
            <w:r w:rsidRPr="00CB116A">
              <w:rPr>
                <w:rFonts w:ascii="Times New Roman" w:eastAsia="Times New Roman" w:hAnsi="Times New Roman" w:cs="Times New Roman"/>
                <w:kern w:val="0"/>
                <w14:ligatures w14:val="none"/>
              </w:rPr>
              <w:t xml:space="preserve">.................... </w:t>
            </w:r>
            <w:proofErr w:type="spellStart"/>
            <w:r w:rsidRPr="00CB116A">
              <w:rPr>
                <w:rFonts w:ascii="Times New Roman" w:eastAsia="Times New Roman" w:hAnsi="Times New Roman" w:cs="Times New Roman"/>
                <w:kern w:val="0"/>
                <w14:ligatures w14:val="none"/>
              </w:rPr>
              <w:t>fil</w:t>
            </w:r>
            <w:proofErr w:type="spellEnd"/>
            <w:r w:rsidRPr="00CB116A">
              <w:rPr>
                <w:rFonts w:ascii="Times New Roman" w:eastAsia="Times New Roman" w:hAnsi="Times New Roman" w:cs="Times New Roman"/>
                <w:kern w:val="0"/>
                <w14:ligatures w14:val="none"/>
              </w:rPr>
              <w:t>.</w:t>
            </w:r>
          </w:p>
        </w:tc>
      </w:tr>
      <w:tr w:rsidR="00CB116A" w:rsidRPr="00CB116A" w14:paraId="7D03EA36" w14:textId="77777777" w:rsidTr="00630FC2">
        <w:tc>
          <w:tcPr>
            <w:tcW w:w="5070" w:type="dxa"/>
          </w:tcPr>
          <w:p w14:paraId="53A80499" w14:textId="77777777" w:rsidR="00CB116A" w:rsidRPr="00CB116A" w:rsidRDefault="00CB116A" w:rsidP="00CB116A">
            <w:pPr>
              <w:spacing w:after="0" w:line="240" w:lineRule="auto"/>
              <w:jc w:val="both"/>
              <w:rPr>
                <w:rFonts w:ascii="Times New Roman" w:eastAsia="Times New Roman" w:hAnsi="Times New Roman" w:cs="Times New Roman"/>
                <w:kern w:val="0"/>
                <w14:ligatures w14:val="none"/>
              </w:rPr>
            </w:pPr>
            <w:r w:rsidRPr="00CB116A">
              <w:rPr>
                <w:rFonts w:ascii="Times New Roman" w:eastAsia="Times New Roman" w:hAnsi="Times New Roman" w:cs="Times New Roman"/>
                <w:kern w:val="0"/>
                <w14:ligatures w14:val="none"/>
              </w:rPr>
              <w:t>PVM mokėtojo kodas: LT100004286913</w:t>
            </w:r>
          </w:p>
        </w:tc>
        <w:tc>
          <w:tcPr>
            <w:tcW w:w="5070" w:type="dxa"/>
          </w:tcPr>
          <w:p w14:paraId="6FC53EB7" w14:textId="77777777" w:rsidR="00CB116A" w:rsidRPr="00CB116A" w:rsidRDefault="00CB116A" w:rsidP="00CB116A">
            <w:pPr>
              <w:spacing w:after="0" w:line="240" w:lineRule="auto"/>
              <w:jc w:val="both"/>
              <w:rPr>
                <w:rFonts w:ascii="Times New Roman" w:eastAsia="Times New Roman" w:hAnsi="Times New Roman" w:cs="Times New Roman"/>
                <w:kern w:val="0"/>
                <w14:ligatures w14:val="none"/>
              </w:rPr>
            </w:pPr>
            <w:r w:rsidRPr="00CB116A">
              <w:rPr>
                <w:rFonts w:ascii="Times New Roman" w:eastAsia="Times New Roman" w:hAnsi="Times New Roman" w:cs="Times New Roman"/>
                <w:kern w:val="0"/>
                <w14:ligatures w14:val="none"/>
              </w:rPr>
              <w:t>PVM mokėtojo kodas: .............................</w:t>
            </w:r>
          </w:p>
        </w:tc>
      </w:tr>
      <w:tr w:rsidR="00CB116A" w:rsidRPr="00CB116A" w14:paraId="7EF6FDC1" w14:textId="77777777" w:rsidTr="00630FC2">
        <w:tc>
          <w:tcPr>
            <w:tcW w:w="5070" w:type="dxa"/>
          </w:tcPr>
          <w:p w14:paraId="1A3D2403" w14:textId="77777777" w:rsidR="00CB116A" w:rsidRPr="00CB116A" w:rsidRDefault="00CB116A" w:rsidP="00CB116A">
            <w:pPr>
              <w:spacing w:after="0" w:line="240" w:lineRule="auto"/>
              <w:jc w:val="both"/>
              <w:rPr>
                <w:rFonts w:ascii="Times New Roman" w:eastAsia="Times New Roman" w:hAnsi="Times New Roman" w:cs="Times New Roman"/>
                <w:kern w:val="0"/>
                <w14:ligatures w14:val="none"/>
              </w:rPr>
            </w:pPr>
            <w:r w:rsidRPr="00CB116A">
              <w:rPr>
                <w:rFonts w:ascii="Times New Roman" w:eastAsia="Times New Roman" w:hAnsi="Times New Roman" w:cs="Times New Roman"/>
                <w:kern w:val="0"/>
                <w14:ligatures w14:val="none"/>
              </w:rPr>
              <w:t>El. paštas: info@rkpc.lt</w:t>
            </w:r>
          </w:p>
        </w:tc>
        <w:tc>
          <w:tcPr>
            <w:tcW w:w="5070" w:type="dxa"/>
          </w:tcPr>
          <w:p w14:paraId="369B4D73" w14:textId="77777777" w:rsidR="00CB116A" w:rsidRPr="00CB116A" w:rsidRDefault="00CB116A" w:rsidP="00CB116A">
            <w:pPr>
              <w:spacing w:after="0" w:line="240" w:lineRule="auto"/>
              <w:jc w:val="both"/>
              <w:rPr>
                <w:rFonts w:ascii="Times New Roman" w:eastAsia="Times New Roman" w:hAnsi="Times New Roman" w:cs="Times New Roman"/>
                <w:kern w:val="0"/>
                <w:lang w:val="en-US"/>
                <w14:ligatures w14:val="none"/>
              </w:rPr>
            </w:pPr>
            <w:r w:rsidRPr="00CB116A">
              <w:rPr>
                <w:rFonts w:ascii="Times New Roman" w:eastAsia="Times New Roman" w:hAnsi="Times New Roman" w:cs="Times New Roman"/>
                <w:kern w:val="0"/>
                <w14:ligatures w14:val="none"/>
              </w:rPr>
              <w:t>El. paštas: .................................................</w:t>
            </w:r>
          </w:p>
        </w:tc>
      </w:tr>
    </w:tbl>
    <w:p w14:paraId="6471D22B" w14:textId="77777777" w:rsidR="00CB116A" w:rsidRPr="00CB116A" w:rsidRDefault="00CB116A" w:rsidP="00CB116A">
      <w:pPr>
        <w:spacing w:after="0" w:line="240" w:lineRule="auto"/>
        <w:jc w:val="both"/>
        <w:rPr>
          <w:rFonts w:ascii="Times New Roman" w:eastAsia="Times New Roman" w:hAnsi="Times New Roman" w:cs="Times New Roman"/>
          <w:kern w:val="0"/>
          <w14:ligatures w14:val="none"/>
        </w:rPr>
      </w:pPr>
    </w:p>
    <w:p w14:paraId="7D989B9A" w14:textId="77777777" w:rsidR="00CB116A" w:rsidRPr="00CB116A" w:rsidRDefault="00CB116A" w:rsidP="00CB116A">
      <w:pPr>
        <w:spacing w:after="0" w:line="240" w:lineRule="auto"/>
        <w:jc w:val="both"/>
        <w:rPr>
          <w:rFonts w:ascii="Times New Roman" w:eastAsia="Times New Roman" w:hAnsi="Times New Roman" w:cs="Times New Roman"/>
          <w:kern w:val="0"/>
          <w14:ligatures w14:val="none"/>
        </w:rPr>
      </w:pPr>
    </w:p>
    <w:p w14:paraId="629656EF" w14:textId="77777777" w:rsidR="00CB116A" w:rsidRPr="00CB116A" w:rsidRDefault="00CB116A" w:rsidP="00CB116A">
      <w:pPr>
        <w:spacing w:after="0" w:line="240" w:lineRule="auto"/>
        <w:jc w:val="both"/>
        <w:rPr>
          <w:rFonts w:ascii="Times New Roman" w:eastAsia="Times New Roman" w:hAnsi="Times New Roman" w:cs="Times New Roman"/>
          <w:kern w:val="0"/>
          <w14:ligatures w14:val="none"/>
        </w:rPr>
      </w:pPr>
    </w:p>
    <w:p w14:paraId="3C91EF8F" w14:textId="77777777" w:rsidR="00CB116A" w:rsidRPr="00CB116A" w:rsidRDefault="00CB116A" w:rsidP="00CB116A">
      <w:pPr>
        <w:spacing w:after="0" w:line="240" w:lineRule="auto"/>
        <w:jc w:val="both"/>
        <w:rPr>
          <w:rFonts w:ascii="Times New Roman" w:eastAsia="Times New Roman" w:hAnsi="Times New Roman" w:cs="Times New Roman"/>
          <w:kern w:val="0"/>
          <w14:ligatures w14:val="none"/>
        </w:rPr>
      </w:pPr>
      <w:r w:rsidRPr="00CB116A">
        <w:rPr>
          <w:rFonts w:ascii="Times New Roman" w:eastAsia="Times New Roman" w:hAnsi="Times New Roman" w:cs="Times New Roman"/>
          <w:kern w:val="0"/>
          <w14:ligatures w14:val="none"/>
        </w:rPr>
        <w:t xml:space="preserve">...........................................................                       .......................................................... </w:t>
      </w:r>
    </w:p>
    <w:p w14:paraId="45A00788" w14:textId="77777777" w:rsidR="00CB116A" w:rsidRPr="00CB116A" w:rsidRDefault="00CB116A" w:rsidP="00CB116A">
      <w:pPr>
        <w:spacing w:after="0" w:line="240" w:lineRule="auto"/>
        <w:jc w:val="both"/>
        <w:rPr>
          <w:rFonts w:ascii="Times New Roman" w:eastAsia="Times New Roman" w:hAnsi="Times New Roman" w:cs="Times New Roman"/>
          <w:kern w:val="0"/>
          <w14:ligatures w14:val="none"/>
        </w:rPr>
      </w:pPr>
      <w:r w:rsidRPr="00CB116A">
        <w:rPr>
          <w:rFonts w:ascii="Times New Roman" w:eastAsia="Times New Roman" w:hAnsi="Times New Roman" w:cs="Times New Roman"/>
          <w:kern w:val="0"/>
          <w14:ligatures w14:val="none"/>
        </w:rPr>
        <w:t>Direktorius ................................                              Direktorius .......................................</w:t>
      </w:r>
    </w:p>
    <w:p w14:paraId="274DCA4B" w14:textId="77777777" w:rsidR="00CB116A" w:rsidRPr="00CB116A" w:rsidRDefault="00CB116A" w:rsidP="00CB116A">
      <w:pPr>
        <w:spacing w:after="0" w:line="240" w:lineRule="auto"/>
        <w:jc w:val="both"/>
        <w:rPr>
          <w:rFonts w:ascii="Times New Roman" w:eastAsia="Times New Roman" w:hAnsi="Times New Roman" w:cs="Times New Roman"/>
          <w:kern w:val="0"/>
          <w14:ligatures w14:val="none"/>
        </w:rPr>
      </w:pPr>
      <w:r w:rsidRPr="00CB116A">
        <w:rPr>
          <w:rFonts w:ascii="Times New Roman" w:eastAsia="Times New Roman" w:hAnsi="Times New Roman" w:cs="Times New Roman"/>
          <w:kern w:val="0"/>
          <w14:ligatures w14:val="none"/>
        </w:rPr>
        <w:t>A.V.                                                                         A.V.</w:t>
      </w:r>
    </w:p>
    <w:p w14:paraId="49C76267" w14:textId="77777777" w:rsidR="00CB116A" w:rsidRPr="006242E9" w:rsidRDefault="00CB116A" w:rsidP="00CB116A">
      <w:pPr>
        <w:tabs>
          <w:tab w:val="left" w:pos="284"/>
          <w:tab w:val="left" w:pos="709"/>
        </w:tabs>
        <w:overflowPunct w:val="0"/>
        <w:autoSpaceDE w:val="0"/>
        <w:autoSpaceDN w:val="0"/>
        <w:adjustRightInd w:val="0"/>
        <w:spacing w:after="0" w:line="360" w:lineRule="auto"/>
        <w:ind w:right="-68"/>
        <w:jc w:val="center"/>
        <w:rPr>
          <w:rFonts w:ascii="Times New Roman" w:eastAsia="Times New Roman" w:hAnsi="Times New Roman" w:cs="Times New Roman"/>
          <w:b/>
          <w:kern w:val="0"/>
          <w:sz w:val="24"/>
          <w:szCs w:val="24"/>
          <w14:ligatures w14:val="none"/>
        </w:rPr>
      </w:pPr>
    </w:p>
    <w:sectPr w:rsidR="00CB116A" w:rsidRPr="006242E9" w:rsidSect="00512DBE">
      <w:pgSz w:w="11906" w:h="16838"/>
      <w:pgMar w:top="1134" w:right="567" w:bottom="568"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26120"/>
    <w:multiLevelType w:val="multilevel"/>
    <w:tmpl w:val="B414000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CF42BF8"/>
    <w:multiLevelType w:val="multilevel"/>
    <w:tmpl w:val="FCF26E5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D390340"/>
    <w:multiLevelType w:val="hybridMultilevel"/>
    <w:tmpl w:val="91946658"/>
    <w:lvl w:ilvl="0" w:tplc="A16E8D3E">
      <w:start w:val="1"/>
      <w:numFmt w:val="upperRoman"/>
      <w:lvlText w:val="%1."/>
      <w:lvlJc w:val="left"/>
      <w:pPr>
        <w:ind w:left="1080" w:hanging="720"/>
      </w:pPr>
      <w:rPr>
        <w:rFonts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AF6328"/>
    <w:multiLevelType w:val="multilevel"/>
    <w:tmpl w:val="97DAF11C"/>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67C2B62"/>
    <w:multiLevelType w:val="multilevel"/>
    <w:tmpl w:val="0AEC6392"/>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8FF1A7A"/>
    <w:multiLevelType w:val="multilevel"/>
    <w:tmpl w:val="7DC8D4F4"/>
    <w:lvl w:ilvl="0">
      <w:start w:val="1"/>
      <w:numFmt w:val="decimal"/>
      <w:lvlText w:val="%1."/>
      <w:lvlJc w:val="left"/>
      <w:pPr>
        <w:ind w:left="927" w:hanging="360"/>
      </w:pPr>
    </w:lvl>
    <w:lvl w:ilvl="1">
      <w:start w:val="1"/>
      <w:numFmt w:val="decimal"/>
      <w:lvlText w:val="%1.%2."/>
      <w:lvlJc w:val="left"/>
      <w:pPr>
        <w:ind w:left="795" w:hanging="435"/>
      </w:pPr>
      <w:rPr>
        <w:rFonts w:ascii="Times New Roman" w:hAnsi="Times New Roman" w:cs="Times New Roman" w:hint="default"/>
        <w:b w:val="0"/>
        <w:i w:val="0"/>
        <w:color w:val="auto"/>
        <w:sz w:val="24"/>
        <w:szCs w:val="24"/>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7ECA5CAF"/>
    <w:multiLevelType w:val="multilevel"/>
    <w:tmpl w:val="D158C16A"/>
    <w:lvl w:ilvl="0">
      <w:start w:val="12"/>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432624303">
    <w:abstractNumId w:val="5"/>
  </w:num>
  <w:num w:numId="2" w16cid:durableId="2018145103">
    <w:abstractNumId w:val="2"/>
  </w:num>
  <w:num w:numId="3" w16cid:durableId="664937732">
    <w:abstractNumId w:val="0"/>
  </w:num>
  <w:num w:numId="4" w16cid:durableId="781337168">
    <w:abstractNumId w:val="3"/>
  </w:num>
  <w:num w:numId="5" w16cid:durableId="85422621">
    <w:abstractNumId w:val="1"/>
  </w:num>
  <w:num w:numId="6" w16cid:durableId="1078139129">
    <w:abstractNumId w:val="6"/>
  </w:num>
  <w:num w:numId="7" w16cid:durableId="58414557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51E9"/>
    <w:rsid w:val="00040898"/>
    <w:rsid w:val="000A7167"/>
    <w:rsid w:val="001610EC"/>
    <w:rsid w:val="00190050"/>
    <w:rsid w:val="00264F30"/>
    <w:rsid w:val="003C5424"/>
    <w:rsid w:val="003F0B41"/>
    <w:rsid w:val="004777FD"/>
    <w:rsid w:val="00512DBE"/>
    <w:rsid w:val="005451E9"/>
    <w:rsid w:val="005A4032"/>
    <w:rsid w:val="005E61DA"/>
    <w:rsid w:val="005F3145"/>
    <w:rsid w:val="006242E9"/>
    <w:rsid w:val="00652582"/>
    <w:rsid w:val="0065746F"/>
    <w:rsid w:val="0067249A"/>
    <w:rsid w:val="00673A07"/>
    <w:rsid w:val="006D5095"/>
    <w:rsid w:val="00771F59"/>
    <w:rsid w:val="007E49CB"/>
    <w:rsid w:val="00801B7E"/>
    <w:rsid w:val="0082274B"/>
    <w:rsid w:val="008277EF"/>
    <w:rsid w:val="00847DBD"/>
    <w:rsid w:val="008969BC"/>
    <w:rsid w:val="008D3918"/>
    <w:rsid w:val="009437F7"/>
    <w:rsid w:val="00963E9A"/>
    <w:rsid w:val="00974890"/>
    <w:rsid w:val="009A688E"/>
    <w:rsid w:val="009E09FE"/>
    <w:rsid w:val="00A1735D"/>
    <w:rsid w:val="00A638F6"/>
    <w:rsid w:val="00A91E83"/>
    <w:rsid w:val="00AB112D"/>
    <w:rsid w:val="00AC0BA0"/>
    <w:rsid w:val="00B61E6C"/>
    <w:rsid w:val="00BB2DDA"/>
    <w:rsid w:val="00BC6860"/>
    <w:rsid w:val="00BD2903"/>
    <w:rsid w:val="00BE5756"/>
    <w:rsid w:val="00C06A36"/>
    <w:rsid w:val="00C12698"/>
    <w:rsid w:val="00C404A4"/>
    <w:rsid w:val="00C41449"/>
    <w:rsid w:val="00C41731"/>
    <w:rsid w:val="00C810AD"/>
    <w:rsid w:val="00C84BF7"/>
    <w:rsid w:val="00CA6852"/>
    <w:rsid w:val="00CB116A"/>
    <w:rsid w:val="00D02D97"/>
    <w:rsid w:val="00D152E6"/>
    <w:rsid w:val="00D22CAD"/>
    <w:rsid w:val="00DF1387"/>
    <w:rsid w:val="00DF5438"/>
    <w:rsid w:val="00E26DD9"/>
    <w:rsid w:val="00E45EBA"/>
    <w:rsid w:val="00E81EF9"/>
    <w:rsid w:val="00E94A5B"/>
    <w:rsid w:val="00EA144E"/>
    <w:rsid w:val="00EA464D"/>
    <w:rsid w:val="00FA35F1"/>
    <w:rsid w:val="00FD2AEE"/>
    <w:rsid w:val="00FD64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11287"/>
  <w15:chartTrackingRefBased/>
  <w15:docId w15:val="{570AE8B3-A835-4438-B617-7552A4D16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5451E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5451E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5451E9"/>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5451E9"/>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5451E9"/>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5451E9"/>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451E9"/>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451E9"/>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451E9"/>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451E9"/>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5451E9"/>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5451E9"/>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5451E9"/>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5451E9"/>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5451E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451E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451E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451E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451E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451E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451E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451E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451E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451E9"/>
    <w:rPr>
      <w:i/>
      <w:iCs/>
      <w:color w:val="404040" w:themeColor="text1" w:themeTint="BF"/>
    </w:rPr>
  </w:style>
  <w:style w:type="paragraph" w:styleId="Sraopastraipa">
    <w:name w:val="List Paragraph"/>
    <w:basedOn w:val="prastasis"/>
    <w:uiPriority w:val="34"/>
    <w:qFormat/>
    <w:rsid w:val="005451E9"/>
    <w:pPr>
      <w:ind w:left="720"/>
      <w:contextualSpacing/>
    </w:pPr>
  </w:style>
  <w:style w:type="character" w:styleId="Rykuspabraukimas">
    <w:name w:val="Intense Emphasis"/>
    <w:basedOn w:val="Numatytasispastraiposriftas"/>
    <w:uiPriority w:val="21"/>
    <w:qFormat/>
    <w:rsid w:val="005451E9"/>
    <w:rPr>
      <w:i/>
      <w:iCs/>
      <w:color w:val="2F5496" w:themeColor="accent1" w:themeShade="BF"/>
    </w:rPr>
  </w:style>
  <w:style w:type="paragraph" w:styleId="Iskirtacitata">
    <w:name w:val="Intense Quote"/>
    <w:basedOn w:val="prastasis"/>
    <w:next w:val="prastasis"/>
    <w:link w:val="IskirtacitataDiagrama"/>
    <w:uiPriority w:val="30"/>
    <w:qFormat/>
    <w:rsid w:val="005451E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5451E9"/>
    <w:rPr>
      <w:i/>
      <w:iCs/>
      <w:color w:val="2F5496" w:themeColor="accent1" w:themeShade="BF"/>
    </w:rPr>
  </w:style>
  <w:style w:type="character" w:styleId="Rykinuoroda">
    <w:name w:val="Intense Reference"/>
    <w:basedOn w:val="Numatytasispastraiposriftas"/>
    <w:uiPriority w:val="32"/>
    <w:qFormat/>
    <w:rsid w:val="005451E9"/>
    <w:rPr>
      <w:b/>
      <w:bCs/>
      <w:smallCaps/>
      <w:color w:val="2F5496" w:themeColor="accent1" w:themeShade="BF"/>
      <w:spacing w:val="5"/>
    </w:rPr>
  </w:style>
  <w:style w:type="paragraph" w:styleId="Betarp">
    <w:name w:val="No Spacing"/>
    <w:link w:val="BetarpDiagrama"/>
    <w:uiPriority w:val="99"/>
    <w:qFormat/>
    <w:rsid w:val="001610EC"/>
    <w:pPr>
      <w:overflowPunct w:val="0"/>
      <w:autoSpaceDE w:val="0"/>
      <w:autoSpaceDN w:val="0"/>
      <w:adjustRightInd w:val="0"/>
      <w:spacing w:after="0" w:line="240" w:lineRule="auto"/>
    </w:pPr>
    <w:rPr>
      <w:rFonts w:ascii="Times New Roman" w:eastAsia="Times New Roman" w:hAnsi="Times New Roman" w:cs="Times New Roman"/>
      <w:kern w:val="0"/>
      <w:sz w:val="20"/>
      <w:szCs w:val="20"/>
      <w:lang w:val="en-GB"/>
      <w14:ligatures w14:val="none"/>
    </w:rPr>
  </w:style>
  <w:style w:type="character" w:customStyle="1" w:styleId="BetarpDiagrama">
    <w:name w:val="Be tarpų Diagrama"/>
    <w:link w:val="Betarp"/>
    <w:uiPriority w:val="99"/>
    <w:locked/>
    <w:rsid w:val="001610EC"/>
    <w:rPr>
      <w:rFonts w:ascii="Times New Roman" w:eastAsia="Times New Roman" w:hAnsi="Times New Roman" w:cs="Times New Roman"/>
      <w:kern w:val="0"/>
      <w:sz w:val="20"/>
      <w:szCs w:val="20"/>
      <w:lang w:val="en-GB"/>
      <w14:ligatures w14:val="none"/>
    </w:rPr>
  </w:style>
  <w:style w:type="paragraph" w:customStyle="1" w:styleId="Default">
    <w:name w:val="Default"/>
    <w:rsid w:val="003C5424"/>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9</Pages>
  <Words>19938</Words>
  <Characters>11366</Characters>
  <Application>Microsoft Office Word</Application>
  <DocSecurity>0</DocSecurity>
  <Lines>94</Lines>
  <Paragraphs>62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Algimanta Cepelienė | Komunalinių paslaugų centras UAB</dc:creator>
  <cp:keywords/>
  <dc:description/>
  <cp:lastModifiedBy>Algimanta Cepelienė | Komunalinių paslaugų centras UAB</cp:lastModifiedBy>
  <cp:revision>2</cp:revision>
  <cp:lastPrinted>2026-06-11T12:44:00Z</cp:lastPrinted>
  <dcterms:created xsi:type="dcterms:W3CDTF">2026-06-11T12:59:00Z</dcterms:created>
  <dcterms:modified xsi:type="dcterms:W3CDTF">2026-06-11T12:59:00Z</dcterms:modified>
</cp:coreProperties>
</file>